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CE" w:rsidRDefault="00730CCE" w:rsidP="00730CCE">
      <w:pPr>
        <w:spacing w:after="200" w:line="276" w:lineRule="auto"/>
        <w:ind w:firstLine="0"/>
        <w:jc w:val="center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4868A0">
        <w:rPr>
          <w:noProof/>
          <w:color w:val="404040" w:themeColor="background1" w:themeShade="40"/>
          <w:sz w:val="24"/>
          <w:szCs w:val="24"/>
        </w:rPr>
        <w:drawing>
          <wp:inline distT="0" distB="0" distL="0" distR="0" wp14:anchorId="6EB45283" wp14:editId="16CE6128">
            <wp:extent cx="600075" cy="6847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7" cy="6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CE" w:rsidRPr="00730CCE" w:rsidRDefault="00177D9F" w:rsidP="00730CCE">
      <w:pPr>
        <w:spacing w:line="276" w:lineRule="auto"/>
        <w:ind w:firstLine="0"/>
        <w:jc w:val="center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АДМИНИСТРАЦИЯ </w:t>
      </w:r>
      <w:r w:rsidR="00823AEE"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МУНИЦИПАЛЬНОГО ОБРАЗОВАНИЯ</w:t>
      </w:r>
    </w:p>
    <w:p w:rsidR="00730CCE" w:rsidRPr="00730CCE" w:rsidRDefault="00823AEE" w:rsidP="00730CCE">
      <w:pPr>
        <w:spacing w:line="276" w:lineRule="auto"/>
        <w:ind w:firstLine="0"/>
        <w:jc w:val="center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СЕЛЬСКОЕ ПОСЕЛЕНИЕ «</w:t>
      </w:r>
      <w:r w:rsidR="00730CCE"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ПОБЕДА</w:t>
      </w:r>
      <w:r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»  </w:t>
      </w:r>
    </w:p>
    <w:p w:rsidR="00823AEE" w:rsidRPr="00730CCE" w:rsidRDefault="00823AEE" w:rsidP="00730CCE">
      <w:pPr>
        <w:spacing w:line="276" w:lineRule="auto"/>
        <w:ind w:firstLine="0"/>
        <w:jc w:val="center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730CC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РЖЕВСКОГО РАЙОНА ТВЕРСКОЙ ОБЛАСТИ</w:t>
      </w:r>
    </w:p>
    <w:p w:rsidR="00823AEE" w:rsidRPr="00E638F1" w:rsidRDefault="00823AEE" w:rsidP="00823AEE">
      <w:pPr>
        <w:spacing w:after="200" w:line="276" w:lineRule="auto"/>
        <w:jc w:val="center"/>
        <w:rPr>
          <w:rFonts w:eastAsia="Calibri"/>
          <w:b/>
          <w:bCs/>
          <w:color w:val="282828"/>
          <w:szCs w:val="28"/>
          <w:shd w:val="clear" w:color="auto" w:fill="FFFFFF"/>
        </w:rPr>
      </w:pPr>
      <w:r w:rsidRPr="00E638F1">
        <w:rPr>
          <w:rFonts w:eastAsia="Calibri"/>
          <w:b/>
          <w:bCs/>
          <w:color w:val="282828"/>
          <w:szCs w:val="28"/>
          <w:shd w:val="clear" w:color="auto" w:fill="FFFFFF"/>
        </w:rPr>
        <w:t>П О С Т А Н О В Л Е Н И Е</w:t>
      </w:r>
    </w:p>
    <w:p w:rsidR="00823AEE" w:rsidRPr="00E638F1" w:rsidRDefault="00730CCE" w:rsidP="00823AEE">
      <w:pPr>
        <w:spacing w:after="200" w:line="276" w:lineRule="auto"/>
        <w:ind w:firstLine="0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1</w:t>
      </w:r>
      <w:r w:rsidR="00474B8A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4</w:t>
      </w:r>
      <w:r w:rsidR="00823AE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.0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3</w:t>
      </w:r>
      <w:r w:rsidR="00823AE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.2022</w:t>
      </w:r>
      <w:r w:rsidR="00823AEE"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823AEE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</w:t>
      </w:r>
      <w:r w:rsidR="00823AEE"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№ </w:t>
      </w:r>
      <w:r w:rsidR="00474B8A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8</w:t>
      </w:r>
    </w:p>
    <w:p w:rsidR="00823AEE" w:rsidRPr="00B94692" w:rsidRDefault="00823AEE" w:rsidP="00730CCE">
      <w:pPr>
        <w:spacing w:line="240" w:lineRule="auto"/>
        <w:ind w:firstLine="0"/>
        <w:jc w:val="left"/>
        <w:rPr>
          <w:rFonts w:eastAsia="Calibri"/>
          <w:b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sz w:val="24"/>
          <w:szCs w:val="24"/>
          <w:shd w:val="clear" w:color="auto" w:fill="FFFFFF"/>
        </w:rPr>
        <w:t xml:space="preserve">О внесении изменений и дополнений в </w:t>
      </w:r>
      <w:proofErr w:type="gramStart"/>
      <w:r w:rsidRPr="00E638F1">
        <w:rPr>
          <w:rFonts w:eastAsia="Calibri"/>
          <w:b/>
          <w:sz w:val="24"/>
          <w:szCs w:val="24"/>
          <w:shd w:val="clear" w:color="auto" w:fill="FFFFFF"/>
        </w:rPr>
        <w:t>Постановление  Администрации</w:t>
      </w:r>
      <w:proofErr w:type="gramEnd"/>
    </w:p>
    <w:p w:rsidR="00823AEE" w:rsidRPr="00B94692" w:rsidRDefault="00823AEE" w:rsidP="00730CCE">
      <w:pPr>
        <w:spacing w:line="240" w:lineRule="auto"/>
        <w:ind w:firstLine="0"/>
        <w:jc w:val="left"/>
        <w:rPr>
          <w:rFonts w:eastAsia="Calibri"/>
          <w:b/>
          <w:sz w:val="24"/>
          <w:szCs w:val="24"/>
          <w:shd w:val="clear" w:color="auto" w:fill="FFFFFF"/>
        </w:rPr>
      </w:pPr>
      <w:proofErr w:type="gramStart"/>
      <w:r w:rsidRPr="00E638F1">
        <w:rPr>
          <w:rFonts w:eastAsia="Calibri"/>
          <w:b/>
          <w:sz w:val="24"/>
          <w:szCs w:val="24"/>
          <w:shd w:val="clear" w:color="auto" w:fill="FFFFFF"/>
        </w:rPr>
        <w:t>сельского  поселения</w:t>
      </w:r>
      <w:proofErr w:type="gramEnd"/>
      <w:r w:rsidRPr="00E638F1">
        <w:rPr>
          <w:rFonts w:eastAsia="Calibri"/>
          <w:b/>
          <w:sz w:val="24"/>
          <w:szCs w:val="24"/>
          <w:shd w:val="clear" w:color="auto" w:fill="FFFFFF"/>
        </w:rPr>
        <w:t xml:space="preserve">  «</w:t>
      </w:r>
      <w:r w:rsidR="00730CCE">
        <w:rPr>
          <w:rFonts w:eastAsia="Calibri"/>
          <w:b/>
          <w:sz w:val="24"/>
          <w:szCs w:val="24"/>
          <w:shd w:val="clear" w:color="auto" w:fill="FFFFFF"/>
        </w:rPr>
        <w:t>Победа</w:t>
      </w:r>
      <w:r w:rsidRPr="00E638F1">
        <w:rPr>
          <w:rFonts w:eastAsia="Calibri"/>
          <w:b/>
          <w:sz w:val="24"/>
          <w:szCs w:val="24"/>
          <w:shd w:val="clear" w:color="auto" w:fill="FFFFFF"/>
        </w:rPr>
        <w:t xml:space="preserve">»  от </w:t>
      </w:r>
      <w:r>
        <w:rPr>
          <w:b/>
          <w:bCs/>
          <w:color w:val="282828"/>
          <w:sz w:val="24"/>
          <w:szCs w:val="24"/>
        </w:rPr>
        <w:t>2</w:t>
      </w:r>
      <w:r w:rsidR="00730CCE">
        <w:rPr>
          <w:b/>
          <w:bCs/>
          <w:color w:val="282828"/>
          <w:sz w:val="24"/>
          <w:szCs w:val="24"/>
        </w:rPr>
        <w:t>7</w:t>
      </w:r>
      <w:r>
        <w:rPr>
          <w:b/>
          <w:bCs/>
          <w:color w:val="282828"/>
          <w:sz w:val="24"/>
          <w:szCs w:val="24"/>
        </w:rPr>
        <w:t>.0</w:t>
      </w:r>
      <w:r w:rsidR="00730CCE">
        <w:rPr>
          <w:b/>
          <w:bCs/>
          <w:color w:val="282828"/>
          <w:sz w:val="24"/>
          <w:szCs w:val="24"/>
        </w:rPr>
        <w:t>1</w:t>
      </w:r>
      <w:r>
        <w:rPr>
          <w:b/>
          <w:bCs/>
          <w:color w:val="282828"/>
          <w:sz w:val="24"/>
          <w:szCs w:val="24"/>
        </w:rPr>
        <w:t xml:space="preserve">.2021 </w:t>
      </w:r>
      <w:r w:rsidRPr="00E638F1">
        <w:rPr>
          <w:b/>
          <w:bCs/>
          <w:color w:val="282828"/>
          <w:sz w:val="24"/>
          <w:szCs w:val="24"/>
        </w:rPr>
        <w:t xml:space="preserve">№ </w:t>
      </w:r>
      <w:r>
        <w:rPr>
          <w:b/>
          <w:bCs/>
          <w:color w:val="282828"/>
          <w:sz w:val="24"/>
          <w:szCs w:val="24"/>
        </w:rPr>
        <w:t>2</w:t>
      </w:r>
      <w:r w:rsidRPr="00E638F1">
        <w:rPr>
          <w:b/>
          <w:bCs/>
          <w:color w:val="282828"/>
          <w:sz w:val="24"/>
          <w:szCs w:val="24"/>
        </w:rPr>
        <w:t xml:space="preserve"> </w:t>
      </w:r>
      <w:r w:rsidR="00730CCE">
        <w:rPr>
          <w:b/>
          <w:bCs/>
          <w:color w:val="282828"/>
          <w:sz w:val="24"/>
          <w:szCs w:val="24"/>
        </w:rPr>
        <w:t>«</w:t>
      </w:r>
      <w:r w:rsidRPr="00823AEE">
        <w:rPr>
          <w:b/>
          <w:bCs/>
          <w:iCs/>
          <w:color w:val="282828"/>
          <w:sz w:val="24"/>
          <w:szCs w:val="24"/>
        </w:rPr>
        <w:t>Об утверждении</w:t>
      </w:r>
    </w:p>
    <w:p w:rsidR="00B94692" w:rsidRDefault="00823AEE" w:rsidP="00730CCE">
      <w:pPr>
        <w:spacing w:line="240" w:lineRule="auto"/>
        <w:ind w:firstLine="0"/>
        <w:jc w:val="left"/>
        <w:rPr>
          <w:b/>
          <w:bCs/>
          <w:i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>административного регламента по предоставлению муниципальной</w:t>
      </w:r>
    </w:p>
    <w:p w:rsidR="004D5333" w:rsidRDefault="00823AEE" w:rsidP="00730CCE">
      <w:pPr>
        <w:spacing w:line="240" w:lineRule="auto"/>
        <w:ind w:firstLine="0"/>
        <w:jc w:val="left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>услуги «</w:t>
      </w:r>
      <w:r w:rsidRPr="00823AEE">
        <w:rPr>
          <w:b/>
          <w:bCs/>
          <w:color w:val="282828"/>
          <w:sz w:val="24"/>
          <w:szCs w:val="24"/>
        </w:rPr>
        <w:t>Дача письменных разъяснений налогоплательщикам и</w:t>
      </w:r>
    </w:p>
    <w:p w:rsidR="004D5333" w:rsidRDefault="00823AEE" w:rsidP="00730CCE">
      <w:pPr>
        <w:spacing w:line="240" w:lineRule="auto"/>
        <w:ind w:firstLine="0"/>
        <w:jc w:val="left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>налоговым агентам по вопросам применения муниципальных</w:t>
      </w:r>
    </w:p>
    <w:p w:rsidR="004D5333" w:rsidRDefault="00823AEE" w:rsidP="00730CCE">
      <w:pPr>
        <w:spacing w:line="240" w:lineRule="auto"/>
        <w:ind w:firstLine="0"/>
        <w:jc w:val="left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>нормативных правовых актов муниципального образования</w:t>
      </w:r>
    </w:p>
    <w:p w:rsidR="00823AEE" w:rsidRPr="00823AEE" w:rsidRDefault="00823AEE" w:rsidP="00730CCE">
      <w:pPr>
        <w:spacing w:line="240" w:lineRule="auto"/>
        <w:ind w:firstLine="0"/>
        <w:jc w:val="left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>сельского поселения «</w:t>
      </w:r>
      <w:proofErr w:type="gramStart"/>
      <w:r w:rsidR="00730CCE">
        <w:rPr>
          <w:b/>
          <w:bCs/>
          <w:color w:val="282828"/>
          <w:sz w:val="24"/>
          <w:szCs w:val="24"/>
        </w:rPr>
        <w:t>Победа</w:t>
      </w:r>
      <w:r w:rsidRPr="00823AEE">
        <w:rPr>
          <w:b/>
          <w:bCs/>
          <w:color w:val="282828"/>
          <w:sz w:val="24"/>
          <w:szCs w:val="24"/>
        </w:rPr>
        <w:t>»  о</w:t>
      </w:r>
      <w:proofErr w:type="gramEnd"/>
      <w:r w:rsidRPr="00823AEE">
        <w:rPr>
          <w:b/>
          <w:bCs/>
          <w:color w:val="282828"/>
          <w:sz w:val="24"/>
          <w:szCs w:val="24"/>
        </w:rPr>
        <w:t xml:space="preserve"> местных налогах и сборах»</w:t>
      </w:r>
    </w:p>
    <w:p w:rsidR="00823AEE" w:rsidRPr="00823AEE" w:rsidRDefault="00823AEE" w:rsidP="00730CCE">
      <w:pPr>
        <w:spacing w:line="240" w:lineRule="auto"/>
        <w:jc w:val="left"/>
        <w:rPr>
          <w:b/>
          <w:bCs/>
          <w:color w:val="282828"/>
          <w:sz w:val="24"/>
          <w:szCs w:val="24"/>
        </w:rPr>
      </w:pPr>
    </w:p>
    <w:p w:rsidR="00823AEE" w:rsidRPr="00823AEE" w:rsidRDefault="00823AEE" w:rsidP="00823AEE">
      <w:pPr>
        <w:spacing w:line="240" w:lineRule="auto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           </w:t>
      </w:r>
    </w:p>
    <w:p w:rsidR="00730CCE" w:rsidRDefault="004D5333" w:rsidP="00730CCE">
      <w:pPr>
        <w:spacing w:line="240" w:lineRule="auto"/>
        <w:ind w:left="142" w:firstLine="0"/>
        <w:rPr>
          <w:bCs/>
          <w:color w:val="282828"/>
          <w:sz w:val="24"/>
          <w:szCs w:val="24"/>
        </w:rPr>
      </w:pPr>
      <w:r w:rsidRPr="004D5333">
        <w:rPr>
          <w:bCs/>
          <w:color w:val="282828"/>
          <w:sz w:val="24"/>
          <w:szCs w:val="24"/>
        </w:rPr>
        <w:t xml:space="preserve">    </w:t>
      </w:r>
      <w:r w:rsidR="00823AEE" w:rsidRPr="004D5333">
        <w:rPr>
          <w:bCs/>
          <w:color w:val="282828"/>
          <w:sz w:val="24"/>
          <w:szCs w:val="24"/>
        </w:rPr>
        <w:t xml:space="preserve">  В соответствии со </w:t>
      </w:r>
      <w:hyperlink r:id="rId5" w:history="1">
        <w:r w:rsidR="00823AEE" w:rsidRPr="004D5333">
          <w:rPr>
            <w:rStyle w:val="a5"/>
            <w:bCs/>
            <w:color w:val="auto"/>
            <w:sz w:val="24"/>
            <w:szCs w:val="24"/>
          </w:rPr>
          <w:t>статьей 34.2</w:t>
        </w:r>
      </w:hyperlink>
      <w:r w:rsidR="00823AEE" w:rsidRPr="004D5333">
        <w:rPr>
          <w:bCs/>
          <w:sz w:val="24"/>
          <w:szCs w:val="24"/>
        </w:rPr>
        <w:t xml:space="preserve"> </w:t>
      </w:r>
      <w:r w:rsidR="00823AEE" w:rsidRPr="004D5333">
        <w:rPr>
          <w:bCs/>
          <w:color w:val="282828"/>
          <w:sz w:val="24"/>
          <w:szCs w:val="24"/>
        </w:rPr>
        <w:t xml:space="preserve">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="00823AEE" w:rsidRPr="004D5333">
          <w:rPr>
            <w:rStyle w:val="a5"/>
            <w:bCs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823AEE" w:rsidRPr="004D5333">
        <w:rPr>
          <w:bCs/>
          <w:sz w:val="24"/>
          <w:szCs w:val="24"/>
        </w:rPr>
        <w:t>,</w:t>
      </w:r>
      <w:r w:rsidR="00823AEE" w:rsidRPr="004D5333">
        <w:rPr>
          <w:bCs/>
          <w:color w:val="282828"/>
          <w:sz w:val="24"/>
          <w:szCs w:val="24"/>
        </w:rPr>
        <w:t xml:space="preserve"> Уставом муниципального образования сельское поселение «</w:t>
      </w:r>
      <w:r w:rsidR="00730CCE">
        <w:rPr>
          <w:bCs/>
          <w:color w:val="282828"/>
          <w:sz w:val="24"/>
          <w:szCs w:val="24"/>
        </w:rPr>
        <w:t>Победа</w:t>
      </w:r>
      <w:r w:rsidR="00823AEE" w:rsidRPr="004D5333">
        <w:rPr>
          <w:bCs/>
          <w:color w:val="282828"/>
          <w:sz w:val="24"/>
          <w:szCs w:val="24"/>
        </w:rPr>
        <w:t xml:space="preserve">» </w:t>
      </w:r>
    </w:p>
    <w:p w:rsidR="00823AEE" w:rsidRPr="00823AEE" w:rsidRDefault="00823AEE" w:rsidP="00730CCE">
      <w:pPr>
        <w:spacing w:line="240" w:lineRule="auto"/>
        <w:ind w:left="142" w:firstLine="0"/>
        <w:rPr>
          <w:b/>
          <w:bCs/>
          <w:color w:val="282828"/>
          <w:sz w:val="24"/>
          <w:szCs w:val="24"/>
        </w:rPr>
      </w:pPr>
      <w:proofErr w:type="gramStart"/>
      <w:r w:rsidRPr="004D5333">
        <w:rPr>
          <w:bCs/>
          <w:color w:val="282828"/>
          <w:sz w:val="24"/>
          <w:szCs w:val="24"/>
        </w:rPr>
        <w:t>Администрация  сельского</w:t>
      </w:r>
      <w:proofErr w:type="gramEnd"/>
      <w:r w:rsidRPr="004D5333">
        <w:rPr>
          <w:bCs/>
          <w:color w:val="282828"/>
          <w:sz w:val="24"/>
          <w:szCs w:val="24"/>
        </w:rPr>
        <w:t xml:space="preserve"> поселения «</w:t>
      </w:r>
      <w:r w:rsidR="00730CCE">
        <w:rPr>
          <w:bCs/>
          <w:color w:val="282828"/>
          <w:sz w:val="24"/>
          <w:szCs w:val="24"/>
        </w:rPr>
        <w:t>Победа</w:t>
      </w:r>
      <w:r w:rsidRPr="00823AEE">
        <w:rPr>
          <w:b/>
          <w:bCs/>
          <w:color w:val="282828"/>
          <w:sz w:val="24"/>
          <w:szCs w:val="24"/>
        </w:rPr>
        <w:t>»</w:t>
      </w:r>
      <w:r w:rsidR="00730CCE">
        <w:rPr>
          <w:b/>
          <w:bCs/>
          <w:color w:val="282828"/>
          <w:sz w:val="24"/>
          <w:szCs w:val="24"/>
        </w:rPr>
        <w:t>:</w:t>
      </w:r>
    </w:p>
    <w:p w:rsidR="00823AEE" w:rsidRPr="00E638F1" w:rsidRDefault="00823AEE" w:rsidP="00730CCE">
      <w:pPr>
        <w:spacing w:line="240" w:lineRule="auto"/>
        <w:ind w:left="142"/>
        <w:rPr>
          <w:rFonts w:eastAsia="Calibri"/>
          <w:sz w:val="24"/>
          <w:szCs w:val="24"/>
          <w:shd w:val="clear" w:color="auto" w:fill="FFFFFF"/>
        </w:rPr>
      </w:pPr>
    </w:p>
    <w:p w:rsidR="00823AEE" w:rsidRPr="00E638F1" w:rsidRDefault="00823AEE" w:rsidP="00730CCE">
      <w:pPr>
        <w:spacing w:after="200" w:line="276" w:lineRule="auto"/>
        <w:ind w:left="142" w:firstLine="0"/>
        <w:rPr>
          <w:rFonts w:eastAsia="Calibri"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>ПОСТАНОВЛЯЕТ:</w:t>
      </w:r>
    </w:p>
    <w:p w:rsidR="00823AEE" w:rsidRPr="004D5333" w:rsidRDefault="00823AEE" w:rsidP="00730CCE">
      <w:pPr>
        <w:spacing w:line="240" w:lineRule="auto"/>
        <w:ind w:left="142" w:firstLine="0"/>
        <w:rPr>
          <w:rFonts w:eastAsia="Calibri"/>
          <w:bCs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 xml:space="preserve">1.Внести изменения в </w:t>
      </w:r>
      <w:proofErr w:type="gramStart"/>
      <w:r w:rsidR="004D5333" w:rsidRPr="004D5333">
        <w:rPr>
          <w:rFonts w:eastAsia="Calibri"/>
          <w:sz w:val="24"/>
          <w:szCs w:val="24"/>
          <w:shd w:val="clear" w:color="auto" w:fill="FFFFFF"/>
        </w:rPr>
        <w:t>Постановление  Администрации</w:t>
      </w:r>
      <w:proofErr w:type="gramEnd"/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сельского  поселения  «</w:t>
      </w:r>
      <w:r w:rsidR="00730CCE">
        <w:rPr>
          <w:rFonts w:eastAsia="Calibri"/>
          <w:sz w:val="24"/>
          <w:szCs w:val="24"/>
          <w:shd w:val="clear" w:color="auto" w:fill="FFFFFF"/>
        </w:rPr>
        <w:t>Победа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»  от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2</w:t>
      </w:r>
      <w:r w:rsidR="00730CCE">
        <w:rPr>
          <w:rFonts w:eastAsia="Calibri"/>
          <w:bCs/>
          <w:sz w:val="24"/>
          <w:szCs w:val="24"/>
          <w:shd w:val="clear" w:color="auto" w:fill="FFFFFF"/>
        </w:rPr>
        <w:t>7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.0</w:t>
      </w:r>
      <w:r w:rsidR="00730CCE">
        <w:rPr>
          <w:rFonts w:eastAsia="Calibri"/>
          <w:bCs/>
          <w:sz w:val="24"/>
          <w:szCs w:val="24"/>
          <w:shd w:val="clear" w:color="auto" w:fill="FFFFFF"/>
        </w:rPr>
        <w:t>1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.202</w:t>
      </w:r>
      <w:r w:rsidR="00730CCE">
        <w:rPr>
          <w:rFonts w:eastAsia="Calibri"/>
          <w:bCs/>
          <w:sz w:val="24"/>
          <w:szCs w:val="24"/>
          <w:shd w:val="clear" w:color="auto" w:fill="FFFFFF"/>
        </w:rPr>
        <w:t>2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 № 2 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>«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Об утверждении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административного регламента по предоставлению муниципальной </w:t>
      </w:r>
      <w:r w:rsid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>услуги «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Дача письменных р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азъяснений налогоплательщикам и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налоговым агентам по вопросам применения муниципал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ьных нормативных правовых актов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муниципального образования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сельского поселения «</w:t>
      </w:r>
      <w:r w:rsidR="00730CCE">
        <w:rPr>
          <w:rFonts w:eastAsia="Calibri"/>
          <w:bCs/>
          <w:sz w:val="24"/>
          <w:szCs w:val="24"/>
          <w:shd w:val="clear" w:color="auto" w:fill="FFFFFF"/>
        </w:rPr>
        <w:t>Победа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»  о местных налогах и сборах»</w:t>
      </w:r>
    </w:p>
    <w:p w:rsidR="00823AEE" w:rsidRDefault="00823AEE" w:rsidP="00730CC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142" w:firstLine="426"/>
        <w:jc w:val="left"/>
        <w:rPr>
          <w:rFonts w:eastAsia="Lucida Sans Unicode"/>
          <w:color w:val="FF0000"/>
          <w:szCs w:val="24"/>
          <w:lang w:eastAsia="ar-SA"/>
        </w:rPr>
      </w:pPr>
    </w:p>
    <w:p w:rsidR="004D5333" w:rsidRPr="004D5333" w:rsidRDefault="004D5333" w:rsidP="00730CC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1.1  изложить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2.6.5  постановления  в новой редакции:</w:t>
      </w:r>
    </w:p>
    <w:p w:rsidR="00823AEE" w:rsidRPr="004D5333" w:rsidRDefault="004D5333" w:rsidP="00730CC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 xml:space="preserve">«2.6.5. </w:t>
      </w:r>
      <w:r w:rsidR="00823AEE" w:rsidRPr="004D5333">
        <w:rPr>
          <w:rFonts w:eastAsia="Lucida Sans Unicode"/>
          <w:sz w:val="24"/>
          <w:szCs w:val="24"/>
          <w:lang w:eastAsia="ar-SA"/>
        </w:rPr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823AEE" w:rsidRPr="004D5333" w:rsidRDefault="00823AEE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б) документ, подтверждающий полномочия, в том числе:</w:t>
      </w:r>
    </w:p>
    <w:p w:rsidR="00823AEE" w:rsidRPr="004D5333" w:rsidRDefault="00823AEE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доверенность, оформленную в соответствии с требованиями законодательства;</w:t>
      </w:r>
    </w:p>
    <w:p w:rsidR="00730CCE" w:rsidRDefault="00783FA2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>копию Устава юридического лица</w:t>
      </w:r>
      <w:r w:rsidR="004D5333">
        <w:rPr>
          <w:rFonts w:eastAsia="Lucida Sans Unicode"/>
          <w:sz w:val="24"/>
          <w:szCs w:val="24"/>
          <w:lang w:eastAsia="ar-SA"/>
        </w:rPr>
        <w:t>»</w:t>
      </w:r>
      <w:r w:rsidR="00823AEE" w:rsidRPr="004D5333">
        <w:rPr>
          <w:rFonts w:eastAsia="Lucida Sans Unicode"/>
          <w:sz w:val="24"/>
          <w:szCs w:val="24"/>
          <w:lang w:eastAsia="ar-SA"/>
        </w:rPr>
        <w:t xml:space="preserve">.   </w:t>
      </w:r>
    </w:p>
    <w:p w:rsidR="004D5333" w:rsidRPr="004D5333" w:rsidRDefault="004D5333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</w:p>
    <w:p w:rsidR="004D5333" w:rsidRPr="004D5333" w:rsidRDefault="004D5333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  <w:proofErr w:type="gramStart"/>
      <w:r w:rsidRPr="004D5333">
        <w:rPr>
          <w:rFonts w:eastAsia="Lucida Sans Unicode"/>
          <w:sz w:val="24"/>
          <w:szCs w:val="24"/>
          <w:lang w:eastAsia="ar-SA"/>
        </w:rPr>
        <w:t>1.2  изложить</w:t>
      </w:r>
      <w:proofErr w:type="gramEnd"/>
      <w:r w:rsidRPr="004D5333">
        <w:rPr>
          <w:rFonts w:eastAsia="Lucida Sans Unicode"/>
          <w:sz w:val="24"/>
          <w:szCs w:val="24"/>
          <w:lang w:eastAsia="ar-SA"/>
        </w:rPr>
        <w:t xml:space="preserve">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2.6.6  постановления  в новой редакции:</w:t>
      </w:r>
    </w:p>
    <w:p w:rsidR="004D5333" w:rsidRPr="004D5333" w:rsidRDefault="004D5333" w:rsidP="00730CCE">
      <w:pPr>
        <w:widowControl w:val="0"/>
        <w:suppressAutoHyphens/>
        <w:spacing w:line="240" w:lineRule="auto"/>
        <w:ind w:left="142" w:firstLine="426"/>
        <w:rPr>
          <w:rFonts w:eastAsia="Lucida Sans Unicode"/>
          <w:sz w:val="24"/>
          <w:szCs w:val="24"/>
          <w:lang w:eastAsia="ar-SA"/>
        </w:rPr>
      </w:pPr>
    </w:p>
    <w:p w:rsidR="00823AEE" w:rsidRPr="004D5333" w:rsidRDefault="004D5333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="00823AEE" w:rsidRPr="004D5333">
        <w:rPr>
          <w:sz w:val="24"/>
          <w:szCs w:val="24"/>
          <w:lang w:eastAsia="ar-SA"/>
        </w:rPr>
        <w:t>2.6.6. Заявитель в своем письменном обращении в обязательном порядке указывает: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наименование организации или фамили</w:t>
      </w:r>
      <w:r w:rsidR="002B0437">
        <w:rPr>
          <w:sz w:val="24"/>
          <w:szCs w:val="24"/>
          <w:lang w:eastAsia="ar-SA"/>
        </w:rPr>
        <w:t>ю и собственное</w:t>
      </w:r>
      <w:r w:rsidRPr="004D5333">
        <w:rPr>
          <w:sz w:val="24"/>
          <w:szCs w:val="24"/>
          <w:lang w:eastAsia="ar-SA"/>
        </w:rPr>
        <w:t xml:space="preserve"> </w:t>
      </w:r>
      <w:proofErr w:type="gramStart"/>
      <w:r w:rsidRPr="004D5333">
        <w:rPr>
          <w:sz w:val="24"/>
          <w:szCs w:val="24"/>
          <w:lang w:eastAsia="ar-SA"/>
        </w:rPr>
        <w:t>имя</w:t>
      </w:r>
      <w:r w:rsidR="002B0437">
        <w:rPr>
          <w:sz w:val="24"/>
          <w:szCs w:val="24"/>
          <w:lang w:eastAsia="ar-SA"/>
        </w:rPr>
        <w:t xml:space="preserve"> </w:t>
      </w:r>
      <w:r w:rsidRPr="004D5333">
        <w:rPr>
          <w:sz w:val="24"/>
          <w:szCs w:val="24"/>
          <w:lang w:eastAsia="ar-SA"/>
        </w:rPr>
        <w:t xml:space="preserve"> гражданина</w:t>
      </w:r>
      <w:proofErr w:type="gramEnd"/>
      <w:r w:rsidRPr="004D5333">
        <w:rPr>
          <w:sz w:val="24"/>
          <w:szCs w:val="24"/>
          <w:lang w:eastAsia="ar-SA"/>
        </w:rPr>
        <w:t>, направившего обращение;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полный почтовый адрес заявителя, по которому должен быть направлен ответ;</w:t>
      </w:r>
    </w:p>
    <w:p w:rsidR="00474B8A" w:rsidRDefault="00474B8A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</w:p>
    <w:p w:rsidR="00474B8A" w:rsidRDefault="00474B8A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</w:p>
    <w:p w:rsidR="00474B8A" w:rsidRDefault="00474B8A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bookmarkStart w:id="0" w:name="_GoBack"/>
      <w:bookmarkEnd w:id="0"/>
      <w:r w:rsidRPr="004D5333">
        <w:rPr>
          <w:sz w:val="24"/>
          <w:szCs w:val="24"/>
          <w:lang w:eastAsia="ar-SA"/>
        </w:rPr>
        <w:t>- содержание обращения;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подпись лица и расшифровка подписи;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дата обращения.</w:t>
      </w:r>
    </w:p>
    <w:p w:rsidR="00823AEE" w:rsidRPr="004D5333" w:rsidRDefault="00823AEE" w:rsidP="00730CCE">
      <w:pPr>
        <w:widowControl w:val="0"/>
        <w:suppressAutoHyphens/>
        <w:autoSpaceDE w:val="0"/>
        <w:spacing w:line="240" w:lineRule="auto"/>
        <w:ind w:left="142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</w:t>
      </w:r>
      <w:r w:rsidR="004D5333">
        <w:rPr>
          <w:sz w:val="24"/>
          <w:szCs w:val="24"/>
          <w:lang w:eastAsia="ar-SA"/>
        </w:rPr>
        <w:t>»</w:t>
      </w:r>
      <w:r w:rsidRPr="004D5333">
        <w:rPr>
          <w:sz w:val="24"/>
          <w:szCs w:val="24"/>
          <w:lang w:eastAsia="ar-SA"/>
        </w:rPr>
        <w:t>.</w:t>
      </w:r>
    </w:p>
    <w:p w:rsidR="004D5333" w:rsidRP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2.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730CCE">
        <w:rPr>
          <w:rFonts w:eastAsia="Calibri"/>
          <w:sz w:val="24"/>
          <w:szCs w:val="24"/>
          <w:shd w:val="clear" w:color="auto" w:fill="FFFFFF"/>
          <w:lang w:eastAsia="en-US"/>
        </w:rPr>
        <w:t>Победа</w:t>
      </w: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» в информационно-телекоммуникационной сети Интернет.</w:t>
      </w:r>
    </w:p>
    <w:p w:rsid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3. Контроль за исполнением настоящего постановления оставляю за </w:t>
      </w:r>
      <w:proofErr w:type="gramStart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собой .</w:t>
      </w:r>
      <w:proofErr w:type="gramEnd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 </w:t>
      </w:r>
    </w:p>
    <w:p w:rsid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730CCE">
      <w:pPr>
        <w:spacing w:line="240" w:lineRule="auto"/>
        <w:ind w:left="142"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Глава сельского поселения «</w:t>
      </w:r>
      <w:proofErr w:type="gramStart"/>
      <w:r w:rsidR="00730CCE">
        <w:rPr>
          <w:rFonts w:eastAsia="Calibri"/>
          <w:sz w:val="24"/>
          <w:szCs w:val="24"/>
          <w:shd w:val="clear" w:color="auto" w:fill="FFFFFF"/>
          <w:lang w:eastAsia="en-US"/>
        </w:rPr>
        <w:t>Победа</w:t>
      </w: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»   </w:t>
      </w:r>
      <w:proofErr w:type="gramEnd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               </w:t>
      </w:r>
      <w:proofErr w:type="spellStart"/>
      <w:r w:rsidR="00730CCE">
        <w:rPr>
          <w:rFonts w:eastAsia="Calibri"/>
          <w:sz w:val="24"/>
          <w:szCs w:val="24"/>
          <w:shd w:val="clear" w:color="auto" w:fill="FFFFFF"/>
          <w:lang w:eastAsia="en-US"/>
        </w:rPr>
        <w:t>Е.Л.Тарасеви</w:t>
      </w:r>
      <w:r w:rsidR="002B0437">
        <w:rPr>
          <w:rFonts w:eastAsia="Calibri"/>
          <w:sz w:val="24"/>
          <w:szCs w:val="24"/>
          <w:shd w:val="clear" w:color="auto" w:fill="FFFFFF"/>
          <w:lang w:eastAsia="en-US"/>
        </w:rPr>
        <w:t>ч</w:t>
      </w:r>
      <w:proofErr w:type="spellEnd"/>
    </w:p>
    <w:p w:rsidR="004D5333" w:rsidRDefault="004D5333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30CCE" w:rsidRDefault="00730CCE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B0437" w:rsidRPr="004D5333" w:rsidRDefault="002B0437" w:rsidP="00730CCE">
      <w:pPr>
        <w:spacing w:after="200" w:line="276" w:lineRule="auto"/>
        <w:ind w:left="142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30CCE" w:rsidRPr="00240D2E" w:rsidRDefault="00730CCE" w:rsidP="00730CCE">
      <w:pPr>
        <w:suppressAutoHyphens/>
        <w:spacing w:line="240" w:lineRule="auto"/>
        <w:ind w:left="-284" w:firstLine="426"/>
        <w:jc w:val="center"/>
        <w:rPr>
          <w:noProof/>
          <w:color w:val="262626"/>
          <w:sz w:val="24"/>
          <w:szCs w:val="24"/>
        </w:rPr>
      </w:pPr>
      <w:r w:rsidRPr="00240D2E">
        <w:rPr>
          <w:b/>
          <w:color w:val="262626"/>
          <w:sz w:val="24"/>
          <w:szCs w:val="24"/>
        </w:rPr>
        <w:t xml:space="preserve">    </w:t>
      </w:r>
      <w:r w:rsidRPr="00240D2E">
        <w:rPr>
          <w:noProof/>
          <w:color w:val="262626"/>
          <w:sz w:val="24"/>
          <w:szCs w:val="24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62626"/>
          <w:sz w:val="24"/>
          <w:szCs w:val="24"/>
        </w:rPr>
        <w:t xml:space="preserve">  </w:t>
      </w:r>
    </w:p>
    <w:p w:rsidR="00730CCE" w:rsidRPr="00240D2E" w:rsidRDefault="00730CCE" w:rsidP="00730CCE">
      <w:pPr>
        <w:suppressAutoHyphens/>
        <w:spacing w:line="240" w:lineRule="auto"/>
        <w:ind w:left="-284" w:firstLine="426"/>
        <w:jc w:val="center"/>
        <w:rPr>
          <w:noProof/>
          <w:color w:val="262626"/>
          <w:sz w:val="24"/>
          <w:szCs w:val="24"/>
        </w:rPr>
      </w:pPr>
    </w:p>
    <w:p w:rsidR="00730CCE" w:rsidRPr="00240D2E" w:rsidRDefault="00730CCE" w:rsidP="00730CCE">
      <w:pPr>
        <w:suppressAutoHyphens/>
        <w:spacing w:line="240" w:lineRule="auto"/>
        <w:ind w:left="-284" w:firstLine="426"/>
        <w:jc w:val="center"/>
        <w:rPr>
          <w:b/>
          <w:color w:val="262626"/>
          <w:szCs w:val="28"/>
          <w:lang w:eastAsia="ar-SA"/>
        </w:rPr>
      </w:pPr>
      <w:r w:rsidRPr="00240D2E">
        <w:rPr>
          <w:b/>
          <w:color w:val="262626"/>
          <w:szCs w:val="28"/>
          <w:lang w:eastAsia="ar-SA"/>
        </w:rPr>
        <w:t>АДМИНИСТРАЦИЯ МУНИЦИПАЛЬНОГО ОБРАЗОВАНИЯ</w:t>
      </w:r>
    </w:p>
    <w:p w:rsidR="00730CCE" w:rsidRPr="00240D2E" w:rsidRDefault="00730CCE" w:rsidP="00730CCE">
      <w:pPr>
        <w:suppressAutoHyphens/>
        <w:spacing w:line="240" w:lineRule="auto"/>
        <w:ind w:left="-284" w:firstLine="426"/>
        <w:jc w:val="center"/>
        <w:rPr>
          <w:b/>
          <w:color w:val="262626"/>
          <w:szCs w:val="28"/>
          <w:lang w:eastAsia="ar-SA"/>
        </w:rPr>
      </w:pPr>
      <w:r w:rsidRPr="00240D2E">
        <w:rPr>
          <w:b/>
          <w:color w:val="262626"/>
          <w:szCs w:val="28"/>
          <w:lang w:eastAsia="ar-SA"/>
        </w:rPr>
        <w:t>СЕЛЬСКОЕ ПОСЕЛЕНИЕ «ПОБЕДА»</w:t>
      </w:r>
    </w:p>
    <w:p w:rsidR="00730CCE" w:rsidRPr="00240D2E" w:rsidRDefault="00730CCE" w:rsidP="00730CCE">
      <w:pPr>
        <w:suppressAutoHyphens/>
        <w:spacing w:line="240" w:lineRule="auto"/>
        <w:ind w:left="-284" w:firstLine="426"/>
        <w:jc w:val="center"/>
        <w:rPr>
          <w:b/>
          <w:color w:val="262626"/>
          <w:szCs w:val="28"/>
          <w:lang w:eastAsia="ar-SA"/>
        </w:rPr>
      </w:pPr>
      <w:r w:rsidRPr="00240D2E">
        <w:rPr>
          <w:b/>
          <w:color w:val="262626"/>
          <w:szCs w:val="28"/>
          <w:lang w:eastAsia="ar-SA"/>
        </w:rPr>
        <w:t>РЖЕВСКОГО РАЙОНА ТВЕРСКОЙ ОБЛАСТИ</w:t>
      </w:r>
    </w:p>
    <w:p w:rsidR="00730CCE" w:rsidRPr="00240D2E" w:rsidRDefault="00730CCE" w:rsidP="00730CCE">
      <w:pPr>
        <w:tabs>
          <w:tab w:val="left" w:pos="7740"/>
        </w:tabs>
        <w:spacing w:line="240" w:lineRule="auto"/>
        <w:ind w:left="-284" w:firstLine="426"/>
        <w:jc w:val="right"/>
        <w:rPr>
          <w:b/>
          <w:color w:val="262626"/>
          <w:sz w:val="24"/>
          <w:szCs w:val="24"/>
        </w:rPr>
      </w:pPr>
      <w:r w:rsidRPr="00240D2E">
        <w:rPr>
          <w:b/>
          <w:color w:val="262626"/>
          <w:sz w:val="24"/>
          <w:szCs w:val="24"/>
        </w:rPr>
        <w:t xml:space="preserve">   </w:t>
      </w:r>
    </w:p>
    <w:p w:rsidR="00730CCE" w:rsidRPr="00240D2E" w:rsidRDefault="00730CCE" w:rsidP="00730CCE">
      <w:pPr>
        <w:spacing w:line="240" w:lineRule="auto"/>
        <w:ind w:left="-284" w:firstLine="426"/>
        <w:jc w:val="center"/>
        <w:outlineLvl w:val="0"/>
        <w:rPr>
          <w:b/>
          <w:color w:val="262626"/>
          <w:sz w:val="32"/>
          <w:szCs w:val="32"/>
        </w:rPr>
      </w:pPr>
      <w:r w:rsidRPr="00240D2E">
        <w:rPr>
          <w:b/>
          <w:color w:val="262626"/>
          <w:sz w:val="32"/>
          <w:szCs w:val="32"/>
        </w:rPr>
        <w:t>П О С Т А Н О В Л Е Н И Е</w:t>
      </w:r>
      <w:r w:rsidRPr="00240D2E">
        <w:rPr>
          <w:b/>
          <w:color w:val="262626"/>
          <w:sz w:val="32"/>
          <w:szCs w:val="32"/>
        </w:rPr>
        <w:tab/>
      </w:r>
    </w:p>
    <w:p w:rsidR="00730CCE" w:rsidRPr="00CF143C" w:rsidRDefault="00730CCE" w:rsidP="00730CCE">
      <w:pPr>
        <w:spacing w:line="240" w:lineRule="auto"/>
        <w:ind w:left="-284" w:firstLine="426"/>
        <w:jc w:val="left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             </w:t>
      </w:r>
      <w:r w:rsidRPr="00CF143C">
        <w:rPr>
          <w:color w:val="262626"/>
          <w:sz w:val="24"/>
          <w:szCs w:val="24"/>
        </w:rPr>
        <w:t xml:space="preserve">27.01.2021 года                                                                               № 2        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</w:rPr>
      </w:pPr>
    </w:p>
    <w:p w:rsidR="00730CCE" w:rsidRPr="00240D2E" w:rsidRDefault="00730CCE" w:rsidP="00730CCE">
      <w:pPr>
        <w:spacing w:line="240" w:lineRule="auto"/>
        <w:ind w:left="-284" w:right="1558" w:firstLine="426"/>
        <w:rPr>
          <w:b/>
          <w:color w:val="262626"/>
          <w:sz w:val="24"/>
          <w:szCs w:val="24"/>
        </w:rPr>
      </w:pPr>
      <w:r w:rsidRPr="00240D2E">
        <w:rPr>
          <w:b/>
          <w:iCs/>
          <w:color w:val="262626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240D2E">
        <w:rPr>
          <w:b/>
          <w:bCs/>
          <w:color w:val="262626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Pr="00240D2E">
        <w:rPr>
          <w:b/>
          <w:color w:val="262626"/>
          <w:sz w:val="24"/>
          <w:szCs w:val="24"/>
        </w:rPr>
        <w:t>сельского поселения «</w:t>
      </w:r>
      <w:proofErr w:type="gramStart"/>
      <w:r w:rsidRPr="00240D2E">
        <w:rPr>
          <w:b/>
          <w:color w:val="262626"/>
          <w:sz w:val="24"/>
          <w:szCs w:val="24"/>
        </w:rPr>
        <w:t xml:space="preserve">Победа» </w:t>
      </w:r>
      <w:r w:rsidRPr="00240D2E">
        <w:rPr>
          <w:b/>
          <w:bCs/>
          <w:color w:val="262626"/>
          <w:sz w:val="24"/>
          <w:szCs w:val="24"/>
        </w:rPr>
        <w:t xml:space="preserve"> о</w:t>
      </w:r>
      <w:proofErr w:type="gramEnd"/>
      <w:r w:rsidRPr="00240D2E">
        <w:rPr>
          <w:b/>
          <w:bCs/>
          <w:color w:val="262626"/>
          <w:sz w:val="24"/>
          <w:szCs w:val="24"/>
        </w:rPr>
        <w:t xml:space="preserve"> местных налогах и сборах»</w:t>
      </w:r>
      <w:r w:rsidRPr="00240D2E">
        <w:rPr>
          <w:b/>
          <w:color w:val="262626"/>
          <w:sz w:val="24"/>
          <w:szCs w:val="24"/>
        </w:rPr>
        <w:t xml:space="preserve"> 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6"/>
          <w:szCs w:val="26"/>
        </w:rPr>
        <w:t xml:space="preserve">                     </w:t>
      </w:r>
      <w:r w:rsidRPr="00240D2E">
        <w:rPr>
          <w:color w:val="262626"/>
          <w:sz w:val="24"/>
          <w:szCs w:val="24"/>
        </w:rPr>
        <w:t xml:space="preserve">В соответствии со </w:t>
      </w:r>
      <w:hyperlink r:id="rId8" w:history="1">
        <w:r w:rsidRPr="00240D2E">
          <w:rPr>
            <w:color w:val="262626"/>
            <w:sz w:val="24"/>
            <w:szCs w:val="24"/>
          </w:rPr>
          <w:t>статьей 34.2</w:t>
        </w:r>
      </w:hyperlink>
      <w:r w:rsidRPr="00240D2E">
        <w:rPr>
          <w:color w:val="262626"/>
          <w:sz w:val="24"/>
          <w:szCs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9" w:history="1">
        <w:r w:rsidRPr="00240D2E">
          <w:rPr>
            <w:rStyle w:val="a5"/>
            <w:color w:val="262626"/>
            <w:sz w:val="24"/>
            <w:szCs w:val="24"/>
          </w:rPr>
          <w:t xml:space="preserve">Федеральным законом от 06 октября 2003 года </w:t>
        </w:r>
        <w:r>
          <w:rPr>
            <w:rStyle w:val="a5"/>
            <w:color w:val="262626"/>
            <w:sz w:val="24"/>
            <w:szCs w:val="24"/>
          </w:rPr>
          <w:t xml:space="preserve">         </w:t>
        </w:r>
        <w:r w:rsidRPr="00240D2E">
          <w:rPr>
            <w:rStyle w:val="a5"/>
            <w:color w:val="262626"/>
            <w:sz w:val="24"/>
            <w:szCs w:val="24"/>
          </w:rPr>
          <w:t>№ 131-ФЗ «Об общих принципах организации местного самоуправления в Российской Федерации»</w:t>
        </w:r>
      </w:hyperlink>
      <w:r w:rsidRPr="00240D2E">
        <w:rPr>
          <w:color w:val="262626"/>
          <w:sz w:val="24"/>
          <w:szCs w:val="24"/>
        </w:rPr>
        <w:t>, Уставом муниципального образования сельское поселение «Победа» Администрация  сельского поселения «Победа»</w:t>
      </w:r>
    </w:p>
    <w:p w:rsidR="00730CC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</w:p>
    <w:p w:rsidR="00730CC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 xml:space="preserve"> ПОСТАНОВЛЯЕТ: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ab/>
        <w:t>1. Утвердить административный регламент по предоставлению муниципальной услуги «</w:t>
      </w:r>
      <w:r w:rsidRPr="00240D2E">
        <w:rPr>
          <w:bCs/>
          <w:color w:val="262626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Pr="00240D2E">
        <w:rPr>
          <w:color w:val="262626"/>
          <w:sz w:val="24"/>
          <w:szCs w:val="24"/>
        </w:rPr>
        <w:t>сельского поселения «Победа»</w:t>
      </w:r>
      <w:r w:rsidRPr="00240D2E">
        <w:rPr>
          <w:bCs/>
          <w:color w:val="262626"/>
          <w:sz w:val="24"/>
          <w:szCs w:val="24"/>
        </w:rPr>
        <w:t xml:space="preserve"> о местных налогах и сборах</w:t>
      </w:r>
      <w:r w:rsidRPr="00240D2E">
        <w:rPr>
          <w:color w:val="262626"/>
          <w:sz w:val="24"/>
          <w:szCs w:val="24"/>
        </w:rPr>
        <w:t>» согласно приложению № 1 к настоящему постановлению.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ab/>
        <w:t>2. Настоящее постановление вступает в силу после официального опубликования.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ab/>
        <w:t>3. Настоящее постановление  обнародовать на информационных стендах, на официальном сайте Администрации сельского поселения «Победа» Ржевского района Тверской области в сети Интернет (</w:t>
      </w:r>
      <w:hyperlink r:id="rId10" w:history="1">
        <w:r w:rsidRPr="00240D2E">
          <w:rPr>
            <w:rStyle w:val="a5"/>
            <w:color w:val="262626"/>
            <w:sz w:val="24"/>
            <w:szCs w:val="24"/>
            <w:lang w:val="en-US"/>
          </w:rPr>
          <w:t>www</w:t>
        </w:r>
        <w:r w:rsidRPr="00240D2E">
          <w:rPr>
            <w:rStyle w:val="a5"/>
            <w:color w:val="262626"/>
            <w:sz w:val="24"/>
            <w:szCs w:val="24"/>
          </w:rPr>
          <w:t>.</w:t>
        </w:r>
        <w:proofErr w:type="spellStart"/>
        <w:r w:rsidRPr="00240D2E">
          <w:rPr>
            <w:rStyle w:val="a5"/>
            <w:color w:val="262626"/>
            <w:sz w:val="24"/>
            <w:szCs w:val="24"/>
          </w:rPr>
          <w:t>Победа.ржевский-район.рф</w:t>
        </w:r>
        <w:proofErr w:type="spellEnd"/>
      </w:hyperlink>
      <w:r w:rsidRPr="00240D2E">
        <w:rPr>
          <w:color w:val="262626"/>
          <w:sz w:val="24"/>
          <w:szCs w:val="24"/>
          <w:u w:val="single"/>
        </w:rPr>
        <w:t>)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 xml:space="preserve"> </w:t>
      </w:r>
      <w:r w:rsidRPr="00240D2E">
        <w:rPr>
          <w:color w:val="262626"/>
          <w:sz w:val="24"/>
          <w:szCs w:val="24"/>
        </w:rPr>
        <w:tab/>
        <w:t>4. Контроль за исполнением настоящего постановления возложить на заместителя главы администрации.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 xml:space="preserve">        </w:t>
      </w: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rPr>
          <w:color w:val="262626"/>
          <w:sz w:val="24"/>
          <w:szCs w:val="24"/>
        </w:rPr>
      </w:pPr>
      <w:proofErr w:type="gramStart"/>
      <w:r w:rsidRPr="00240D2E">
        <w:rPr>
          <w:color w:val="262626"/>
          <w:sz w:val="24"/>
          <w:szCs w:val="24"/>
        </w:rPr>
        <w:t>Глава  сельского</w:t>
      </w:r>
      <w:proofErr w:type="gramEnd"/>
      <w:r w:rsidRPr="00240D2E">
        <w:rPr>
          <w:color w:val="262626"/>
          <w:sz w:val="24"/>
          <w:szCs w:val="24"/>
        </w:rPr>
        <w:t xml:space="preserve"> поселения «Победа»                    </w:t>
      </w:r>
      <w:r>
        <w:rPr>
          <w:color w:val="262626"/>
          <w:sz w:val="24"/>
          <w:szCs w:val="24"/>
        </w:rPr>
        <w:t xml:space="preserve">   </w:t>
      </w:r>
      <w:r w:rsidRPr="00240D2E">
        <w:rPr>
          <w:color w:val="262626"/>
          <w:sz w:val="24"/>
          <w:szCs w:val="24"/>
        </w:rPr>
        <w:t xml:space="preserve">              </w:t>
      </w:r>
      <w:proofErr w:type="spellStart"/>
      <w:r w:rsidRPr="00240D2E">
        <w:rPr>
          <w:color w:val="262626"/>
          <w:sz w:val="24"/>
          <w:szCs w:val="24"/>
        </w:rPr>
        <w:t>Е.Л.Таасевич</w:t>
      </w:r>
      <w:proofErr w:type="spellEnd"/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4"/>
          <w:szCs w:val="24"/>
        </w:rPr>
      </w:pPr>
    </w:p>
    <w:p w:rsidR="00730CCE" w:rsidRPr="00240D2E" w:rsidRDefault="00730CCE" w:rsidP="00730CCE">
      <w:pPr>
        <w:spacing w:line="240" w:lineRule="auto"/>
        <w:ind w:left="-142" w:firstLine="284"/>
        <w:jc w:val="right"/>
        <w:rPr>
          <w:color w:val="262626"/>
          <w:sz w:val="24"/>
          <w:szCs w:val="24"/>
        </w:rPr>
      </w:pPr>
      <w:r w:rsidRPr="00240D2E">
        <w:rPr>
          <w:color w:val="262626"/>
          <w:sz w:val="24"/>
          <w:szCs w:val="24"/>
        </w:rPr>
        <w:t>Приложение № 1                                                                                                                                                   к постановлению администрации</w:t>
      </w:r>
    </w:p>
    <w:p w:rsidR="00730CCE" w:rsidRPr="00240D2E" w:rsidRDefault="00730CCE" w:rsidP="00730CCE">
      <w:pPr>
        <w:spacing w:line="240" w:lineRule="auto"/>
        <w:ind w:left="-284" w:firstLine="426"/>
        <w:jc w:val="right"/>
        <w:rPr>
          <w:color w:val="262626"/>
          <w:sz w:val="20"/>
        </w:rPr>
      </w:pPr>
      <w:r w:rsidRPr="00240D2E">
        <w:rPr>
          <w:color w:val="262626"/>
          <w:sz w:val="24"/>
          <w:szCs w:val="24"/>
        </w:rPr>
        <w:t xml:space="preserve">от </w:t>
      </w:r>
      <w:r>
        <w:rPr>
          <w:color w:val="262626"/>
          <w:sz w:val="24"/>
          <w:szCs w:val="24"/>
        </w:rPr>
        <w:t>27</w:t>
      </w:r>
      <w:r w:rsidRPr="00240D2E">
        <w:rPr>
          <w:color w:val="262626"/>
          <w:sz w:val="24"/>
          <w:szCs w:val="24"/>
        </w:rPr>
        <w:t xml:space="preserve">.01.2021 года № </w:t>
      </w:r>
      <w:r>
        <w:rPr>
          <w:color w:val="262626"/>
          <w:sz w:val="24"/>
          <w:szCs w:val="24"/>
        </w:rPr>
        <w:t>2</w:t>
      </w:r>
      <w:r w:rsidRPr="00240D2E">
        <w:rPr>
          <w:color w:val="262626"/>
          <w:sz w:val="24"/>
          <w:szCs w:val="24"/>
        </w:rPr>
        <w:t xml:space="preserve"> </w:t>
      </w:r>
      <w:r w:rsidRPr="00240D2E">
        <w:rPr>
          <w:color w:val="262626"/>
          <w:sz w:val="20"/>
        </w:rPr>
        <w:t xml:space="preserve"> </w:t>
      </w:r>
    </w:p>
    <w:p w:rsidR="00730CCE" w:rsidRPr="00CF143C" w:rsidRDefault="00730CCE" w:rsidP="00730CCE">
      <w:pPr>
        <w:ind w:left="-284" w:firstLine="426"/>
        <w:jc w:val="center"/>
        <w:rPr>
          <w:b/>
          <w:bCs/>
          <w:color w:val="262626"/>
          <w:sz w:val="22"/>
          <w:szCs w:val="22"/>
        </w:rPr>
      </w:pPr>
    </w:p>
    <w:p w:rsidR="00730CCE" w:rsidRPr="00CF143C" w:rsidRDefault="00730CCE" w:rsidP="00730CCE">
      <w:pPr>
        <w:spacing w:line="240" w:lineRule="auto"/>
        <w:ind w:left="-284" w:firstLine="426"/>
        <w:jc w:val="center"/>
        <w:rPr>
          <w:b/>
          <w:bCs/>
          <w:color w:val="262626"/>
          <w:sz w:val="22"/>
          <w:szCs w:val="22"/>
        </w:rPr>
      </w:pPr>
      <w:r w:rsidRPr="00CF143C">
        <w:rPr>
          <w:b/>
          <w:bCs/>
          <w:color w:val="262626"/>
          <w:sz w:val="22"/>
          <w:szCs w:val="22"/>
        </w:rPr>
        <w:t>АДМИНИСТРАТИВНЫЙ РЕГЛАМЕНТ</w:t>
      </w:r>
    </w:p>
    <w:p w:rsidR="00730CCE" w:rsidRPr="00CF143C" w:rsidRDefault="00730CCE" w:rsidP="00730CCE">
      <w:pPr>
        <w:widowControl w:val="0"/>
        <w:autoSpaceDE w:val="0"/>
        <w:autoSpaceDN w:val="0"/>
        <w:adjustRightInd w:val="0"/>
        <w:spacing w:line="240" w:lineRule="auto"/>
        <w:ind w:left="-284" w:firstLine="426"/>
        <w:jc w:val="center"/>
        <w:rPr>
          <w:b/>
          <w:color w:val="262626"/>
          <w:sz w:val="22"/>
          <w:szCs w:val="22"/>
        </w:rPr>
      </w:pPr>
      <w:r w:rsidRPr="00CF143C">
        <w:rPr>
          <w:b/>
          <w:bCs/>
          <w:color w:val="262626"/>
          <w:sz w:val="22"/>
          <w:szCs w:val="22"/>
        </w:rPr>
        <w:t xml:space="preserve">предоставления муниципальной услуги </w:t>
      </w:r>
      <w:r w:rsidRPr="00CF143C">
        <w:rPr>
          <w:b/>
          <w:color w:val="262626"/>
          <w:sz w:val="22"/>
          <w:szCs w:val="22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сельское </w:t>
      </w:r>
      <w:proofErr w:type="gramStart"/>
      <w:r w:rsidRPr="00CF143C">
        <w:rPr>
          <w:b/>
          <w:color w:val="262626"/>
          <w:sz w:val="22"/>
          <w:szCs w:val="22"/>
        </w:rPr>
        <w:t>поселение  «</w:t>
      </w:r>
      <w:proofErr w:type="gramEnd"/>
      <w:r w:rsidRPr="00CF143C">
        <w:rPr>
          <w:b/>
          <w:color w:val="262626"/>
          <w:sz w:val="22"/>
          <w:szCs w:val="22"/>
        </w:rPr>
        <w:t>Победа»  о местных налогах и сборах»</w:t>
      </w:r>
    </w:p>
    <w:p w:rsidR="00730CCE" w:rsidRDefault="00730CCE" w:rsidP="00730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426"/>
        <w:jc w:val="center"/>
        <w:rPr>
          <w:b/>
          <w:bCs/>
          <w:color w:val="262626"/>
          <w:sz w:val="22"/>
          <w:szCs w:val="22"/>
        </w:rPr>
      </w:pPr>
      <w:bookmarkStart w:id="1" w:name="sub_1001"/>
    </w:p>
    <w:p w:rsidR="00730CCE" w:rsidRPr="00CF143C" w:rsidRDefault="00730CCE" w:rsidP="00730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426"/>
        <w:jc w:val="center"/>
        <w:rPr>
          <w:b/>
          <w:bCs/>
          <w:color w:val="262626"/>
          <w:sz w:val="22"/>
          <w:szCs w:val="22"/>
        </w:rPr>
      </w:pPr>
      <w:r w:rsidRPr="00CF143C">
        <w:rPr>
          <w:b/>
          <w:bCs/>
          <w:color w:val="262626"/>
          <w:sz w:val="22"/>
          <w:szCs w:val="22"/>
        </w:rPr>
        <w:t>1. Общие положения</w:t>
      </w:r>
      <w:bookmarkEnd w:id="1"/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</w:t>
      </w:r>
      <w:bookmarkStart w:id="2" w:name="Par40"/>
      <w:bookmarkEnd w:id="2"/>
      <w:r w:rsidRPr="00CF143C">
        <w:rPr>
          <w:rFonts w:eastAsia="Lucida Sans Unicode"/>
          <w:color w:val="262626"/>
          <w:sz w:val="22"/>
          <w:szCs w:val="22"/>
          <w:lang w:eastAsia="ar-SA"/>
        </w:rPr>
        <w:t>устанавливает порядок и стандарт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1.2. Перечень нормативных правовых актов, регулирующих отношения, возникающие в связи с предоставлением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</w:t>
      </w:r>
      <w:hyperlink r:id="rId11" w:history="1">
        <w:r w:rsidRPr="00CF143C">
          <w:rPr>
            <w:color w:val="262626"/>
            <w:sz w:val="22"/>
            <w:szCs w:val="22"/>
            <w:u w:val="single"/>
            <w:lang/>
          </w:rPr>
          <w:t>Конституция</w:t>
        </w:r>
      </w:hyperlink>
      <w:r w:rsidRPr="00CF143C">
        <w:rPr>
          <w:color w:val="262626"/>
          <w:sz w:val="22"/>
          <w:szCs w:val="22"/>
          <w:lang w:eastAsia="ar-SA"/>
        </w:rPr>
        <w:t xml:space="preserve"> Российской Федерации;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Налоговый </w:t>
      </w:r>
      <w:hyperlink r:id="rId12" w:history="1">
        <w:r w:rsidRPr="00CF143C">
          <w:rPr>
            <w:color w:val="262626"/>
            <w:sz w:val="22"/>
            <w:szCs w:val="22"/>
            <w:u w:val="single"/>
            <w:lang/>
          </w:rPr>
          <w:t>кодекс</w:t>
        </w:r>
      </w:hyperlink>
      <w:r w:rsidRPr="00CF143C">
        <w:rPr>
          <w:color w:val="262626"/>
          <w:sz w:val="22"/>
          <w:szCs w:val="22"/>
          <w:lang w:eastAsia="ar-SA"/>
        </w:rPr>
        <w:t xml:space="preserve"> Российской Федерации;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Федеральный </w:t>
      </w:r>
      <w:hyperlink r:id="rId13" w:history="1">
        <w:r w:rsidRPr="00CF143C">
          <w:rPr>
            <w:color w:val="262626"/>
            <w:sz w:val="22"/>
            <w:szCs w:val="22"/>
            <w:u w:val="single"/>
            <w:lang/>
          </w:rPr>
          <w:t>закон</w:t>
        </w:r>
      </w:hyperlink>
      <w:r w:rsidRPr="00CF143C">
        <w:rPr>
          <w:color w:val="262626"/>
          <w:sz w:val="22"/>
          <w:szCs w:val="22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Федеральный </w:t>
      </w:r>
      <w:hyperlink r:id="rId14" w:history="1">
        <w:r w:rsidRPr="00CF143C">
          <w:rPr>
            <w:color w:val="262626"/>
            <w:sz w:val="22"/>
            <w:szCs w:val="22"/>
            <w:u w:val="single"/>
            <w:lang/>
          </w:rPr>
          <w:t>закон</w:t>
        </w:r>
      </w:hyperlink>
      <w:r w:rsidRPr="00CF143C">
        <w:rPr>
          <w:color w:val="262626"/>
          <w:sz w:val="22"/>
          <w:szCs w:val="22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bookmarkStart w:id="3" w:name="Par53"/>
      <w:bookmarkEnd w:id="3"/>
      <w:r w:rsidRPr="00CF143C">
        <w:rPr>
          <w:color w:val="262626"/>
          <w:sz w:val="22"/>
          <w:szCs w:val="22"/>
          <w:lang w:eastAsia="ar-SA"/>
        </w:rPr>
        <w:t>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Федеральный закон   от 26.12.2008 года № 294-ФЗ «О защите прав юридических лиц и индивидуальных   предпринимателей при осуществлении государственного контроля(надзора) и </w:t>
      </w:r>
      <w:proofErr w:type="gramStart"/>
      <w:r w:rsidRPr="00CF143C">
        <w:rPr>
          <w:color w:val="262626"/>
          <w:sz w:val="22"/>
          <w:szCs w:val="22"/>
          <w:lang w:eastAsia="ar-SA"/>
        </w:rPr>
        <w:t>муниципального  контроля</w:t>
      </w:r>
      <w:proofErr w:type="gramEnd"/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настоящим Административным регламентом.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1.3. Муниципальная услуга предоставляется Администрацией сельского поселения «Победа» Ржевского района Тверской области (далее – Уполномоченный орган).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1.4.  Получателями муниципальной услуги (далее – заявители) являются физические лица, юридические лица, индивидуальные предприниматели, либо их уполномоченные представители, обратившиеся в Уполномоченный орган, признаваемые в соответствии с Налоговым кодексом Российской Федерации налогоплательщиками, налоговыми агентами, в целях получения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письменного  разъяснения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по вопросам применения муниципальных правовых актов о местных налогах и сборах.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30CCE" w:rsidRPr="00CF143C" w:rsidRDefault="00730CCE" w:rsidP="00730CCE">
      <w:pPr>
        <w:widowControl w:val="0"/>
        <w:tabs>
          <w:tab w:val="left" w:pos="709"/>
        </w:tabs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          1.5. Информационное обеспечение по предоставлению муниципальной услуги осуществляется Уполномоченным органом.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Информирование о правилах предоставления муниципальной услуги осуществляется с использованием средств телефонной, факсимильной </w:t>
      </w:r>
      <w:proofErr w:type="gramStart"/>
      <w:r w:rsidRPr="00CF143C">
        <w:rPr>
          <w:color w:val="262626"/>
          <w:sz w:val="22"/>
          <w:szCs w:val="22"/>
          <w:lang w:eastAsia="ar-SA"/>
        </w:rPr>
        <w:t>и  почтовой</w:t>
      </w:r>
      <w:proofErr w:type="gramEnd"/>
      <w:r w:rsidRPr="00CF143C">
        <w:rPr>
          <w:color w:val="262626"/>
          <w:sz w:val="22"/>
          <w:szCs w:val="22"/>
          <w:lang w:eastAsia="ar-SA"/>
        </w:rPr>
        <w:t xml:space="preserve"> связи, электронной почты, на официальном сайте, информационном стенде администрации сельского поселения «Победа»</w:t>
      </w:r>
    </w:p>
    <w:p w:rsidR="00730CCE" w:rsidRPr="00CF143C" w:rsidRDefault="00730CCE" w:rsidP="00730CCE">
      <w:pPr>
        <w:widowControl w:val="0"/>
        <w:spacing w:before="100" w:after="100"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Информацию о процедурах предоставления муниципальной услуги можно получить:</w:t>
      </w:r>
    </w:p>
    <w:p w:rsidR="00730CCE" w:rsidRPr="00CF143C" w:rsidRDefault="00730CCE" w:rsidP="00730CCE">
      <w:pPr>
        <w:widowControl w:val="0"/>
        <w:spacing w:before="100" w:after="100"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Место нахождения Уполномоченного органа:</w:t>
      </w:r>
    </w:p>
    <w:p w:rsidR="00730CCE" w:rsidRPr="00CF143C" w:rsidRDefault="00730CCE" w:rsidP="00730CCE">
      <w:pPr>
        <w:widowControl w:val="0"/>
        <w:tabs>
          <w:tab w:val="left" w:pos="1003"/>
        </w:tabs>
        <w:suppressAutoHyphens/>
        <w:spacing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Почтовый адрес:</w:t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172356, Тверская </w:t>
      </w:r>
      <w:proofErr w:type="spellStart"/>
      <w:proofErr w:type="gramStart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область,Ржевский</w:t>
      </w:r>
      <w:proofErr w:type="spellEnd"/>
      <w:proofErr w:type="gramEnd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район,сельское</w:t>
      </w:r>
      <w:proofErr w:type="spellEnd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поселение «Победа»,  </w:t>
      </w:r>
      <w:proofErr w:type="spellStart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п.Победа</w:t>
      </w:r>
      <w:proofErr w:type="spellEnd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,   </w:t>
      </w:r>
      <w:proofErr w:type="spellStart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ул.Полевая</w:t>
      </w:r>
      <w:proofErr w:type="spellEnd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д.2А</w:t>
      </w:r>
    </w:p>
    <w:p w:rsidR="00730CCE" w:rsidRPr="00CF143C" w:rsidRDefault="00730CCE" w:rsidP="00730CCE">
      <w:pPr>
        <w:widowControl w:val="0"/>
        <w:tabs>
          <w:tab w:val="left" w:pos="1003"/>
        </w:tabs>
        <w:suppressAutoHyphens/>
        <w:spacing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Телефон/факс: </w:t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8 (28232) 76-</w:t>
      </w:r>
      <w:proofErr w:type="gramStart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133;   </w:t>
      </w:r>
      <w:proofErr w:type="gramEnd"/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8 (28232) 76-303  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0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Адрес электронной почты:</w:t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> </w:t>
      </w:r>
      <w:hyperlink r:id="rId15" w:history="1">
        <w:r w:rsidRPr="00CF143C">
          <w:rPr>
            <w:rStyle w:val="a5"/>
            <w:rFonts w:eastAsia="Lucida Sans Unicode"/>
            <w:color w:val="262626"/>
            <w:sz w:val="22"/>
            <w:szCs w:val="22"/>
            <w:lang w:val="en-US"/>
          </w:rPr>
          <w:t>mosppobeda</w:t>
        </w:r>
        <w:r w:rsidRPr="00CF143C">
          <w:rPr>
            <w:rStyle w:val="a5"/>
            <w:rFonts w:eastAsia="Lucida Sans Unicode"/>
            <w:color w:val="262626"/>
            <w:sz w:val="22"/>
            <w:szCs w:val="22"/>
            <w:lang/>
          </w:rPr>
          <w:t>@yandex.ru</w:t>
        </w:r>
      </w:hyperlink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 xml:space="preserve">          Официальный сайт Уполномоченного органа в информационно-телекоммуникационной сети «Интернет»: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0"/>
        <w:rPr>
          <w:rFonts w:eastAsia="Lucida Sans Unicode"/>
          <w:color w:val="262626"/>
          <w:sz w:val="22"/>
          <w:szCs w:val="22"/>
          <w:lang w:eastAsia="ar-SA"/>
        </w:rPr>
      </w:pPr>
      <w:hyperlink r:id="rId16" w:history="1">
        <w:r w:rsidRPr="00CF143C">
          <w:rPr>
            <w:rStyle w:val="a5"/>
            <w:color w:val="262626"/>
            <w:sz w:val="22"/>
            <w:szCs w:val="22"/>
            <w:lang w:val="en-US"/>
          </w:rPr>
          <w:t>www</w:t>
        </w:r>
        <w:r w:rsidRPr="00CF143C">
          <w:rPr>
            <w:rStyle w:val="a5"/>
            <w:color w:val="262626"/>
            <w:sz w:val="22"/>
            <w:szCs w:val="22"/>
          </w:rPr>
          <w:t>.</w:t>
        </w:r>
        <w:proofErr w:type="spellStart"/>
        <w:r w:rsidRPr="00CF143C">
          <w:rPr>
            <w:rStyle w:val="a5"/>
            <w:color w:val="262626"/>
            <w:sz w:val="22"/>
            <w:szCs w:val="22"/>
          </w:rPr>
          <w:t>Победа.ржевский-район.рф</w:t>
        </w:r>
        <w:proofErr w:type="spellEnd"/>
      </w:hyperlink>
    </w:p>
    <w:p w:rsidR="00730CCE" w:rsidRPr="00CF143C" w:rsidRDefault="00730CCE" w:rsidP="00730CCE">
      <w:pPr>
        <w:widowControl w:val="0"/>
        <w:tabs>
          <w:tab w:val="left" w:pos="709"/>
        </w:tabs>
        <w:suppressAutoHyphens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</w:t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>Часы работы Администрации: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br/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           Понедельник, вторник, среда, четверг, пятница – с 8 часов 00 мин. до 17 часов 00 мин.;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br/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         Перерыв на обед – с 12 часов 00 мин. до 13 часов 00 мин.;</w:t>
      </w:r>
    </w:p>
    <w:p w:rsidR="00730CCE" w:rsidRPr="00CF143C" w:rsidRDefault="00730CCE" w:rsidP="00730CCE">
      <w:pPr>
        <w:widowControl w:val="0"/>
        <w:tabs>
          <w:tab w:val="left" w:pos="709"/>
        </w:tabs>
        <w:suppressAutoHyphens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   Пятница-    не приемный день.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br/>
      </w:r>
      <w:r w:rsidRPr="00CF143C">
        <w:rPr>
          <w:rFonts w:eastAsia="Lucida Sans Unicode"/>
          <w:color w:val="262626"/>
          <w:sz w:val="22"/>
          <w:szCs w:val="22"/>
          <w:shd w:val="clear" w:color="auto" w:fill="FFFFFF"/>
          <w:lang w:eastAsia="ar-SA"/>
        </w:rPr>
        <w:t xml:space="preserve">          Суббота, воскресенье – выходные дни.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Информацию по вопросам предоставления муниципальной услуги, также можно получить с использованием федеральной государственной информационной системы «Единый портал государственных и муниципальных услуг (функций)» на официальном сайте </w:t>
      </w:r>
      <w:hyperlink r:id="rId17" w:history="1">
        <w:r w:rsidRPr="00CF143C">
          <w:rPr>
            <w:rFonts w:eastAsia="Lucida Sans Unicode"/>
            <w:color w:val="262626"/>
            <w:sz w:val="22"/>
            <w:szCs w:val="22"/>
            <w:u w:val="single"/>
            <w:lang/>
          </w:rPr>
          <w:t>http://www.gosuslugi.ru/</w:t>
        </w:r>
      </w:hyperlink>
      <w:r w:rsidRPr="00CF143C">
        <w:rPr>
          <w:rFonts w:eastAsia="Lucida Sans Unicode"/>
          <w:color w:val="262626"/>
          <w:sz w:val="22"/>
          <w:szCs w:val="22"/>
          <w:lang w:eastAsia="ar-SA"/>
        </w:rPr>
        <w:t>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Место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нахождения  Ржевского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филиала ГАУ «МФЦ» (далее - многофункциональный центр):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172381,Тверская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область, 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eastAsia="ar-SA"/>
        </w:rPr>
        <w:t>г.Ржев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, 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eastAsia="ar-SA"/>
        </w:rPr>
        <w:t>ул.Тимирязева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д.5/25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График работы многофункционального центра:           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Уточнять по телефону 8(48232)2-11-66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8 </w:t>
      </w:r>
      <w:r w:rsidRPr="00CF143C">
        <w:rPr>
          <w:rFonts w:eastAsia="Lucida Sans Unicode"/>
          <w:color w:val="262626"/>
          <w:sz w:val="22"/>
          <w:szCs w:val="22"/>
          <w:lang w:val="en-US" w:eastAsia="ar-SA"/>
        </w:rPr>
        <w:t> 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>800</w:t>
      </w:r>
      <w:proofErr w:type="gramEnd"/>
      <w:r w:rsidRPr="00CF143C">
        <w:rPr>
          <w:rFonts w:eastAsia="Lucida Sans Unicode"/>
          <w:color w:val="262626"/>
          <w:sz w:val="22"/>
          <w:szCs w:val="22"/>
          <w:lang w:val="en-US" w:eastAsia="ar-SA"/>
        </w:rPr>
        <w:t> 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>450 00 20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 Официальный сайт: https://mfc-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val="en-US" w:eastAsia="ar-SA"/>
        </w:rPr>
        <w:t>tver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>.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eastAsia="ar-SA"/>
        </w:rPr>
        <w:t>ru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 xml:space="preserve">            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br/>
        <w:t xml:space="preserve">          1.6.Способы и порядок получения информации по вопросам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Информация о процедуре предоставления муниципальной услуги может быть получена: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непосредственно при личном обращении;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посредством телефонной, факсимильной связи;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посредством почтовой связи;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посредством электронной связи;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на официальном сайте Уполномоченного органа;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на информационном стенде Уполномоченного органа;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-на Едином портале государственных и муниципальных услуг (функций).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1.7. Информирование о порядке предоставления муниципальной услуги осуществляется по следующим вопросам: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местонахождение Уполномоченного органа, многофункционального центра;</w:t>
      </w:r>
    </w:p>
    <w:p w:rsidR="00730CCE" w:rsidRPr="00CF143C" w:rsidRDefault="00730CCE" w:rsidP="00730CCE">
      <w:pPr>
        <w:widowControl w:val="0"/>
        <w:tabs>
          <w:tab w:val="left" w:pos="709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график работы Уполномоченного органа, многофункционального центра;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адрес официального сайта Уполномоченного органа;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адрес электронной почты Уполномоченного органа;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 сведения о ходе предоставления муниципальной услуги;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  перечень документов, необходимых для получения муниципальной услуги;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 форма заполнения заявления о предоставлении муниципальной услуги;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 время и место приема заявителей;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 сроки предоставления муниципальной услуги;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порядок и формы контроля за предоставлением муниципальной услуги;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основания для отказа в предоставлении муниципальной услуги;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- </w:t>
      </w:r>
      <w:r w:rsidRPr="00CF143C">
        <w:rPr>
          <w:rFonts w:eastAsia="Lucida Sans Unicode"/>
          <w:bCs/>
          <w:color w:val="262626"/>
          <w:sz w:val="22"/>
          <w:szCs w:val="22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>;</w:t>
      </w:r>
    </w:p>
    <w:p w:rsidR="00730CCE" w:rsidRPr="00CF143C" w:rsidRDefault="00730CCE" w:rsidP="00730CCE">
      <w:pPr>
        <w:widowControl w:val="0"/>
        <w:tabs>
          <w:tab w:val="left" w:pos="284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-иные вопросы, имеющие отношение к порядку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</w:r>
      <w:r w:rsidRPr="00CF143C">
        <w:rPr>
          <w:rFonts w:eastAsia="Lucida Sans Unicode"/>
          <w:bCs/>
          <w:color w:val="262626"/>
          <w:sz w:val="22"/>
          <w:szCs w:val="22"/>
          <w:lang w:eastAsia="ar-SA"/>
        </w:rPr>
        <w:t>1.8.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Информирование проводится на русском языке в форме: индивидуального и публичного письменного информирования.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1.8.2. Индивидуальное письменное информирование осуществляется в виде письменного ответа на обращение заинтересованного лица и направляется по почте на адрес заинтересованного лица или на адрес электронной почты, указанный в обращении.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 Срок ответа на письменное обращение, в том числе в форме электронного документа, не должен превышать десяти календарных дней с момента регистрации письменного обращения.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1.8.3. Публичное письменное информирование осуществляется путем публикации настоящего административного регламента и муниципального правового акта об его утверждении: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на официальном сайте Уполномоченного органа в информационно-телекоммуникационной сети «Интернет»;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на информационных стендах Уполномоченного органа;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- на Едином портале государственных и муниципальных услуг (функций) </w:t>
      </w:r>
      <w:hyperlink r:id="rId18" w:history="1">
        <w:r w:rsidRPr="00CF143C">
          <w:rPr>
            <w:rFonts w:eastAsia="Lucida Sans Unicode"/>
            <w:color w:val="262626"/>
            <w:sz w:val="22"/>
            <w:szCs w:val="22"/>
            <w:u w:val="single"/>
            <w:lang/>
          </w:rPr>
          <w:t>http://www.gosuslugi.ru/</w:t>
        </w:r>
      </w:hyperlink>
      <w:r w:rsidRPr="00CF143C">
        <w:rPr>
          <w:rFonts w:eastAsia="Lucida Sans Unicode"/>
          <w:color w:val="262626"/>
          <w:sz w:val="22"/>
          <w:szCs w:val="22"/>
          <w:lang w:eastAsia="ar-SA"/>
        </w:rPr>
        <w:t>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rFonts w:eastAsia="Lucida Sans Unicode"/>
          <w:b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 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b/>
          <w:color w:val="262626"/>
          <w:sz w:val="22"/>
          <w:szCs w:val="22"/>
          <w:lang w:eastAsia="ar-SA"/>
        </w:rPr>
        <w:t xml:space="preserve">       II. Стандарт предоставления муниципальной услуги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" w:name="sub_16"/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bCs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2.1. Наименование муниципальной услуги.</w:t>
      </w:r>
    </w:p>
    <w:bookmarkEnd w:id="4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bCs/>
          <w:color w:val="262626"/>
          <w:sz w:val="22"/>
          <w:szCs w:val="22"/>
          <w:lang w:eastAsia="ar-SA"/>
        </w:rPr>
        <w:t xml:space="preserve">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>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" w:name="sub_17"/>
      <w:r w:rsidRPr="00CF143C">
        <w:rPr>
          <w:rFonts w:eastAsia="Lucida Sans Unicode"/>
          <w:color w:val="262626"/>
          <w:sz w:val="22"/>
          <w:szCs w:val="22"/>
          <w:lang w:eastAsia="ar-SA"/>
        </w:rPr>
        <w:t>2.2. Наименование органа местного самоуправления, предоставляющего муниципальную услугу.</w:t>
      </w:r>
    </w:p>
    <w:bookmarkEnd w:id="5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Муниципальная услуга предоставляется Администрацией сельского поселения «Победа» (Уполномоченным органом).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" w:name="sub_20"/>
      <w:r w:rsidRPr="00CF143C">
        <w:rPr>
          <w:rFonts w:eastAsia="Lucida Sans Unicode"/>
          <w:color w:val="262626"/>
          <w:sz w:val="22"/>
          <w:szCs w:val="22"/>
          <w:lang w:eastAsia="ar-SA"/>
        </w:rPr>
        <w:t>2.3. Результат предоставления муниципальной услуги.</w:t>
      </w:r>
    </w:p>
    <w:bookmarkEnd w:id="6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Результатом предоставления муниципальной услуги является: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7" w:name="sub_18"/>
      <w:r w:rsidRPr="00CF143C">
        <w:rPr>
          <w:rFonts w:eastAsia="Lucida Sans Unicode"/>
          <w:color w:val="262626"/>
          <w:sz w:val="22"/>
          <w:szCs w:val="22"/>
          <w:lang w:eastAsia="ar-SA"/>
        </w:rPr>
        <w:t>1) письменное разъяснение по вопросам применения муниципальных правовых актов о налогах и сборах;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8" w:name="sub_19"/>
      <w:bookmarkEnd w:id="7"/>
      <w:r w:rsidRPr="00CF143C">
        <w:rPr>
          <w:rFonts w:eastAsia="Lucida Sans Unicode"/>
          <w:color w:val="262626"/>
          <w:sz w:val="22"/>
          <w:szCs w:val="22"/>
          <w:lang w:eastAsia="ar-SA"/>
        </w:rPr>
        <w:t>2) письменный отказ в предоставлении муниципальной услуги.</w:t>
      </w:r>
    </w:p>
    <w:bookmarkEnd w:id="8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2.4. Срок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9" w:name="P62"/>
      <w:bookmarkEnd w:id="9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Обращения заявителей по </w:t>
      </w:r>
      <w:r w:rsidRPr="00CF143C">
        <w:rPr>
          <w:rFonts w:eastAsia="Lucida Sans Unicode"/>
          <w:bCs/>
          <w:color w:val="262626"/>
          <w:sz w:val="22"/>
          <w:szCs w:val="22"/>
          <w:lang w:eastAsia="ar-SA"/>
        </w:rPr>
        <w:t>предоставлению муниципальной услуги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рассматриваются специалистом Уполномоченного органа в пределах своей компетенции в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течение  двух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месяцев со дня поступления соответствующего обращения и его регистрации. По решению руководителя (заместителя руководителя) Уполномоченного органа указанный срок может быть продлен, но не более чем на один месяц.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2.5. Правовые основания для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2.6.1. Для предоставления муниципальной услуги заявитель направляет в Уполномоченный орган письменное обращение о даче письменных разъяснений по вопросам применения муниципальных правовых актов </w:t>
      </w:r>
      <w:proofErr w:type="gramStart"/>
      <w:r w:rsidRPr="00CF143C">
        <w:rPr>
          <w:color w:val="262626"/>
          <w:sz w:val="22"/>
          <w:szCs w:val="22"/>
          <w:lang w:eastAsia="ar-SA"/>
        </w:rPr>
        <w:t>о  местных</w:t>
      </w:r>
      <w:proofErr w:type="gramEnd"/>
      <w:r w:rsidRPr="00CF143C">
        <w:rPr>
          <w:color w:val="262626"/>
          <w:sz w:val="22"/>
          <w:szCs w:val="22"/>
          <w:lang w:eastAsia="ar-SA"/>
        </w:rPr>
        <w:t xml:space="preserve"> налогах и сборах. Форма письменного обращения о предоставлении услуги указана в Приложении 2 настоящего Административного регламента.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2.6.2. </w:t>
      </w:r>
      <w:r w:rsidRPr="00CF143C">
        <w:rPr>
          <w:color w:val="262626"/>
          <w:sz w:val="22"/>
          <w:szCs w:val="22"/>
          <w:lang w:eastAsia="ar-SA"/>
        </w:rPr>
        <w:tab/>
        <w:t>Перечень документов, необходимых для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Основанием для предоставления муниципальной услуги является изложенный в форме заявления запрос на предоставление муниципальной услуги, согласно Приложению № 2, поступивший в Уполномоченный орган в письменной форме или в форме электронного документа.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2.6.3. К заявлению прилагаются следующие документы: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а)  документ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>, подтверждающий полномочия руководителя юридического лица;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>б) документ, удостоверяющий личность заявителя или его представителя;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 xml:space="preserve">в) документ или надлежащим образом заверенную копию документа, удостоверяющего полномочия представителя заявителя, в случае подачи заявления представителем заявителя.          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2.6.4. В случае личного обращения в Уполномоченный орган заявитель – физическое лицо,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730CCE" w:rsidRPr="00CF143C" w:rsidRDefault="00730CCE" w:rsidP="00730CC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2.6.5.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б) документ, подтверждающий полномочия, в том числе: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доверенность, оформленную в соответствии с требованиями законодательства;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2.6.6. Заявитель в своем письменном обращении в обязательном порядке указывает: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- </w:t>
      </w:r>
      <w:proofErr w:type="gramStart"/>
      <w:r w:rsidRPr="00CF143C">
        <w:rPr>
          <w:color w:val="262626"/>
          <w:sz w:val="22"/>
          <w:szCs w:val="22"/>
          <w:lang w:eastAsia="ar-SA"/>
        </w:rPr>
        <w:t>наименование  Уполномоченного</w:t>
      </w:r>
      <w:proofErr w:type="gramEnd"/>
      <w:r w:rsidRPr="00CF143C">
        <w:rPr>
          <w:color w:val="262626"/>
          <w:sz w:val="22"/>
          <w:szCs w:val="22"/>
          <w:lang w:eastAsia="ar-SA"/>
        </w:rPr>
        <w:t xml:space="preserve">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наименование организации или фамилия, имя, отчество гражданина, направившего обращение;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полный почтовый адрес заявителя, по которому должен быть направлен ответ;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содержание обращения;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подпись лица и расшифровка подписи;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 дата обращения.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2.6.7.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2.6.8.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При личном приеме ответственным лицом Уполномоченного органа заявитель предъявляет документ, удостоверяющий его личность, излагает содержание своего устного обращения и в письменной форме отражает содержание обращения согласно Приложению № 2 к настоящему Административному регламенту.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2.6.9. Заявление и документы, прилагаемые к заявлению (или их копии, заверенные надлежащим образом), должны быть составлены на русском языке.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2.6.10.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0" w:name="sub_31"/>
      <w:r w:rsidRPr="00CF143C">
        <w:rPr>
          <w:rFonts w:eastAsia="Lucida Sans Unicode"/>
          <w:color w:val="262626"/>
          <w:sz w:val="22"/>
          <w:szCs w:val="22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10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Основания для отказа в приеме документов законодательством не предусмотрены.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1" w:name="sub_35"/>
      <w:r w:rsidRPr="00CF143C">
        <w:rPr>
          <w:rFonts w:eastAsia="Lucida Sans Unicode"/>
          <w:color w:val="262626"/>
          <w:sz w:val="22"/>
          <w:szCs w:val="22"/>
          <w:lang w:eastAsia="ar-SA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2" w:name="sub_32"/>
      <w:bookmarkEnd w:id="11"/>
      <w:r w:rsidRPr="00CF143C">
        <w:rPr>
          <w:rFonts w:eastAsia="Lucida Sans Unicode"/>
          <w:color w:val="262626"/>
          <w:sz w:val="22"/>
          <w:szCs w:val="22"/>
          <w:lang w:eastAsia="ar-SA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bookmarkEnd w:id="12"/>
    <w:p w:rsidR="00730CCE" w:rsidRPr="00CF143C" w:rsidRDefault="00730CCE" w:rsidP="00730CCE">
      <w:pPr>
        <w:widowControl w:val="0"/>
        <w:spacing w:before="100" w:after="100"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2.8.2. Исчерпывающий перечень оснований для отказа в предоставлении муниципальной услуги: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2) представление заявителем неполного комплекта документов, или их копий, заверенных надлежащим образом, которые он обязан предоставить в соответствии с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настоящим  Административным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регламентом, или предоставление с заявлением документов несоответствующих действующему законодательству;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4) наличие в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представленных  документах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>  противоречивых  сведений;</w:t>
      </w:r>
    </w:p>
    <w:p w:rsidR="00730CCE" w:rsidRPr="00CF143C" w:rsidRDefault="00730CCE" w:rsidP="00730CCE">
      <w:pPr>
        <w:widowControl w:val="0"/>
        <w:tabs>
          <w:tab w:val="left" w:pos="709"/>
          <w:tab w:val="left" w:pos="851"/>
        </w:tabs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5) отсутствие в представленных документах сведений необходимых для оказания муниципальной услуги;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6)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7) если текст письменного обращения не поддается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прочтению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8) если в письменном обращении заявителя содержится вопрос, на который ему  ответственным лицом Уполномоченного органа многократно направлялись письменные ответы по существу в связи с ранее направляемыми обращениями, и при этом в обращении не приводятся новые доводы или обстоятельства руководитель Уполномоченного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9) 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10)  если рассмотрение поставленных в обращении вопросов не </w:t>
      </w:r>
      <w:proofErr w:type="gramStart"/>
      <w:r w:rsidRPr="00CF143C">
        <w:rPr>
          <w:color w:val="262626"/>
          <w:sz w:val="22"/>
          <w:szCs w:val="22"/>
          <w:lang w:eastAsia="ar-SA"/>
        </w:rPr>
        <w:t>относится  к</w:t>
      </w:r>
      <w:proofErr w:type="gramEnd"/>
      <w:r w:rsidRPr="00CF143C">
        <w:rPr>
          <w:color w:val="262626"/>
          <w:sz w:val="22"/>
          <w:szCs w:val="22"/>
          <w:lang w:eastAsia="ar-SA"/>
        </w:rPr>
        <w:t xml:space="preserve">  компетенции Уполномоченного органа;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11) если обращение содержит нецензурные,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3" w:name="sub_34"/>
      <w:r w:rsidRPr="00CF143C">
        <w:rPr>
          <w:rFonts w:eastAsia="Lucida Sans Unicode"/>
          <w:color w:val="262626"/>
          <w:sz w:val="22"/>
          <w:szCs w:val="22"/>
          <w:lang w:eastAsia="ar-SA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4" w:name="sub_36"/>
      <w:bookmarkEnd w:id="13"/>
      <w:r w:rsidRPr="00CF143C">
        <w:rPr>
          <w:rFonts w:eastAsia="Lucida Sans Unicode"/>
          <w:color w:val="262626"/>
          <w:sz w:val="22"/>
          <w:szCs w:val="22"/>
          <w:lang w:eastAsia="ar-SA"/>
        </w:rPr>
        <w:t>2.9. Перечень услуг, которые являются необходимыми и обязательными для предоставления муниципальной услуги.</w:t>
      </w:r>
    </w:p>
    <w:bookmarkEnd w:id="14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b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5" w:name="sub_41"/>
      <w:r w:rsidRPr="00CF143C">
        <w:rPr>
          <w:rFonts w:eastAsia="Lucida Sans Unicode"/>
          <w:color w:val="262626"/>
          <w:sz w:val="22"/>
          <w:szCs w:val="22"/>
          <w:lang w:eastAsia="ar-SA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2.11. Срок и порядок регистрации запроса заявителя о предоставлении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6" w:name="sub_39"/>
      <w:bookmarkEnd w:id="15"/>
      <w:r w:rsidRPr="00CF143C">
        <w:rPr>
          <w:rFonts w:eastAsia="Lucida Sans Unicode"/>
          <w:color w:val="262626"/>
          <w:sz w:val="22"/>
          <w:szCs w:val="22"/>
          <w:lang w:eastAsia="ar-SA"/>
        </w:rPr>
        <w:t>2.11.1. Специалист, ответственный за прием и регистрацию заявления, регистрирует заявление о предоставлении муниципальной услуги в день его поступления, посредством занесения соответствующих сведений в соответствующие документы по делопроизводству Уполномоченного органа присвоением регистрационного номера.</w:t>
      </w:r>
    </w:p>
    <w:bookmarkEnd w:id="16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7" w:name="sub_40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2.11.2.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рабочих дней со дня поступления такого заявления проводит проверку документов.  </w:t>
      </w:r>
    </w:p>
    <w:bookmarkEnd w:id="17"/>
    <w:p w:rsidR="00730CCE" w:rsidRPr="00CF143C" w:rsidRDefault="00730CCE" w:rsidP="00730CCE">
      <w:pPr>
        <w:widowControl w:val="0"/>
        <w:tabs>
          <w:tab w:val="left" w:pos="709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2.12. Требования к помещениям, в которых предоставляется муниципальная услуга, к месту ожидания и приема заявителей: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1)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2)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3) наличие сектора для информирования заявителей, который должен быть оборудован информационным стендом;</w:t>
      </w:r>
    </w:p>
    <w:p w:rsidR="00730CCE" w:rsidRPr="00CF143C" w:rsidRDefault="00730CCE" w:rsidP="00730CCE">
      <w:pPr>
        <w:widowControl w:val="0"/>
        <w:tabs>
          <w:tab w:val="left" w:pos="709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4)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30CCE" w:rsidRPr="00CF143C" w:rsidRDefault="00730CCE" w:rsidP="00730CCE">
      <w:pPr>
        <w:widowControl w:val="0"/>
        <w:tabs>
          <w:tab w:val="left" w:pos="709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5) места предоставления муниципальной услуги должны отвечать условиям доступности для инвалидов, в том числе:</w:t>
      </w:r>
    </w:p>
    <w:p w:rsidR="00730CCE" w:rsidRPr="00CF143C" w:rsidRDefault="00730CCE" w:rsidP="00730CCE">
      <w:pPr>
        <w:widowControl w:val="0"/>
        <w:tabs>
          <w:tab w:val="left" w:pos="709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30CCE" w:rsidRPr="00CF143C" w:rsidRDefault="00730CCE" w:rsidP="00730CCE">
      <w:pPr>
        <w:widowControl w:val="0"/>
        <w:tabs>
          <w:tab w:val="left" w:pos="567"/>
          <w:tab w:val="left" w:pos="851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осуществляющих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8" w:name="sub_37"/>
      <w:r w:rsidRPr="00CF143C">
        <w:rPr>
          <w:rFonts w:eastAsia="Lucida Sans Unicode"/>
          <w:color w:val="262626"/>
          <w:sz w:val="22"/>
          <w:szCs w:val="22"/>
          <w:lang w:eastAsia="ar-SA"/>
        </w:rPr>
        <w:t>2.13. Порядок, размер и основания взимания пошлины или иной платы, взимаемой за предоставление муниципальной услуги.</w:t>
      </w:r>
    </w:p>
    <w:bookmarkEnd w:id="18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Предоставление муниципальной услуги осуществляется бесплатно.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19" w:name="sub_46"/>
      <w:r w:rsidRPr="00CF143C">
        <w:rPr>
          <w:rFonts w:eastAsia="Lucida Sans Unicode"/>
          <w:color w:val="262626"/>
          <w:sz w:val="22"/>
          <w:szCs w:val="22"/>
          <w:lang w:eastAsia="ar-SA"/>
        </w:rPr>
        <w:t>2.14. Показателями доступности муниципальной услуги являются:</w:t>
      </w:r>
    </w:p>
    <w:bookmarkEnd w:id="19"/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- информация о предоставлении муниципальной услуги размещается на официальном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сайте  и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информационном стенде Уполномоченного органа;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возможность получения услуги своевременно и в соответствии со стандартом предоставления услуги;</w:t>
      </w:r>
    </w:p>
    <w:p w:rsidR="00730CCE" w:rsidRPr="00CF143C" w:rsidRDefault="00730CCE" w:rsidP="00730CCE">
      <w:pPr>
        <w:widowControl w:val="0"/>
        <w:tabs>
          <w:tab w:val="left" w:pos="709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возможность получения полной, актуальной и достоверной информацию о порядке предоставления услуги, в том числе с использованием информационно-телекоммуникационных технологий;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соблюдение графика работы Уполномоченного органа;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муниципальная услуга оказывается бесплатно.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0" w:name="sub_47"/>
      <w:r w:rsidRPr="00CF143C">
        <w:rPr>
          <w:rFonts w:eastAsia="Lucida Sans Unicode"/>
          <w:color w:val="262626"/>
          <w:sz w:val="22"/>
          <w:szCs w:val="22"/>
          <w:lang w:eastAsia="ar-SA"/>
        </w:rPr>
        <w:t>2.15. Показателями качества муниципальной услуги являются: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-наличие различных способов получения информации о предоставлении услуги;</w:t>
      </w:r>
    </w:p>
    <w:bookmarkEnd w:id="20"/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30CCE" w:rsidRPr="00CF143C" w:rsidRDefault="00730CCE" w:rsidP="00730CCE">
      <w:pPr>
        <w:widowControl w:val="0"/>
        <w:tabs>
          <w:tab w:val="left" w:pos="709"/>
        </w:tabs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30CCE" w:rsidRPr="00CF143C" w:rsidRDefault="00730CCE" w:rsidP="00730CCE">
      <w:pPr>
        <w:widowControl w:val="0"/>
        <w:tabs>
          <w:tab w:val="left" w:pos="0"/>
        </w:tabs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-внеочередное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-допуск на объекты 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eastAsia="ar-SA"/>
        </w:rPr>
        <w:t>сурдопереводчика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и </w:t>
      </w:r>
      <w:proofErr w:type="spellStart"/>
      <w:r w:rsidRPr="00CF143C">
        <w:rPr>
          <w:rFonts w:eastAsia="Lucida Sans Unicode"/>
          <w:color w:val="262626"/>
          <w:sz w:val="22"/>
          <w:szCs w:val="22"/>
          <w:lang w:eastAsia="ar-SA"/>
        </w:rPr>
        <w:t>тифлосурдопереводчика</w:t>
      </w:r>
      <w:proofErr w:type="spellEnd"/>
      <w:r w:rsidRPr="00CF143C">
        <w:rPr>
          <w:rFonts w:eastAsia="Lucida Sans Unicode"/>
          <w:color w:val="262626"/>
          <w:sz w:val="22"/>
          <w:szCs w:val="22"/>
          <w:lang w:eastAsia="ar-SA"/>
        </w:rPr>
        <w:t>;</w:t>
      </w:r>
    </w:p>
    <w:p w:rsidR="00730CCE" w:rsidRPr="00CF143C" w:rsidRDefault="00730CCE" w:rsidP="00730CCE">
      <w:pPr>
        <w:widowControl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- допуск на объекты собаки-проводника при наличии документа,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подтверждающего  ее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730CCE" w:rsidRPr="00CF143C" w:rsidRDefault="00730CCE" w:rsidP="00730CCE">
      <w:pPr>
        <w:widowControl w:val="0"/>
        <w:tabs>
          <w:tab w:val="left" w:pos="0"/>
        </w:tabs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 2.</w:t>
      </w:r>
      <w:proofErr w:type="gramStart"/>
      <w:r w:rsidRPr="00CF143C">
        <w:rPr>
          <w:color w:val="262626"/>
          <w:sz w:val="22"/>
          <w:szCs w:val="22"/>
          <w:lang w:eastAsia="ar-SA"/>
        </w:rPr>
        <w:t>16.Иные</w:t>
      </w:r>
      <w:proofErr w:type="gramEnd"/>
      <w:r w:rsidRPr="00CF143C">
        <w:rPr>
          <w:color w:val="262626"/>
          <w:sz w:val="22"/>
          <w:szCs w:val="22"/>
          <w:lang w:eastAsia="ar-SA"/>
        </w:rPr>
        <w:t xml:space="preserve"> требования, в том числе учитывающие особенности предоставления муниципальных услуг в многофункциональных центрах  и особенности предоставления муниципальных услуг в электронной форме.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2.16.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1.Получатели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подачи документов через Единый портал государственных и муниципальных услуг (функций) или многофункциональный центр.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многофункциональным центром в соответствии с заключенным соглашением о взаимодействии между Уполномоченным органом и многофункциональным центром.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>2.16.2.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30CCE" w:rsidRPr="00CF143C" w:rsidRDefault="00730CCE" w:rsidP="00730CCE">
      <w:pPr>
        <w:widowControl w:val="0"/>
        <w:tabs>
          <w:tab w:val="left" w:pos="1260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б) представлять документы в электронной форме;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в) осуществлять мониторинг хода предоставления услуги.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К документам, направляемым в электронной форме, предъявляется следующее требование: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b/>
          <w:bCs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before="108" w:after="108" w:line="240" w:lineRule="auto"/>
        <w:ind w:left="-284" w:firstLine="426"/>
        <w:jc w:val="center"/>
        <w:rPr>
          <w:rFonts w:eastAsia="Lucida Sans Unicode"/>
          <w:b/>
          <w:bCs/>
          <w:color w:val="262626"/>
          <w:sz w:val="22"/>
          <w:szCs w:val="22"/>
          <w:lang w:eastAsia="ar-SA"/>
        </w:rPr>
      </w:pPr>
      <w:bookmarkStart w:id="21" w:name="sub_68"/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before="108" w:after="108" w:line="240" w:lineRule="auto"/>
        <w:ind w:left="-284" w:firstLine="426"/>
        <w:jc w:val="center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2" w:name="sub_53"/>
      <w:bookmarkEnd w:id="21"/>
      <w:r w:rsidRPr="00CF143C">
        <w:rPr>
          <w:rFonts w:eastAsia="Lucida Sans Unicode"/>
          <w:color w:val="262626"/>
          <w:sz w:val="22"/>
          <w:szCs w:val="22"/>
          <w:lang w:eastAsia="ar-SA"/>
        </w:rPr>
        <w:t>3.1. Состав и последовательность действий при предоставлении муниципальной услуги.</w:t>
      </w:r>
    </w:p>
    <w:bookmarkEnd w:id="22"/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3" w:name="sub_50"/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1) прием и регистрация заявления на предоставление муниципальной услуги и прилагаемых к нему документов;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4" w:name="sub_51"/>
      <w:bookmarkEnd w:id="23"/>
      <w:r w:rsidRPr="00CF143C">
        <w:rPr>
          <w:rFonts w:eastAsia="Lucida Sans Unicode"/>
          <w:color w:val="262626"/>
          <w:sz w:val="22"/>
          <w:szCs w:val="22"/>
          <w:lang w:eastAsia="ar-SA"/>
        </w:rPr>
        <w:t>2) рассмотрение заявления и документов, проверка представленных документов, принятие решения о даче письменных разъяснений по вопросам применения муниципальных правовых актов о местных налогах и сборах;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5" w:name="sub_52"/>
      <w:bookmarkEnd w:id="24"/>
      <w:r w:rsidRPr="00CF143C">
        <w:rPr>
          <w:rFonts w:eastAsia="Lucida Sans Unicode"/>
          <w:color w:val="262626"/>
          <w:sz w:val="22"/>
          <w:szCs w:val="22"/>
          <w:lang w:eastAsia="ar-SA"/>
        </w:rPr>
        <w:t>3) направление результатов рассмотрения заявления (далее – ответ на обращение):</w:t>
      </w:r>
    </w:p>
    <w:bookmarkEnd w:id="25"/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письменное разъяснение по вопросам применения муниципальных правовых актов о местных налогах и сборах;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- письменный отказ в предоставлении муниципальной услуги.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6" w:name="sub_59"/>
      <w:r w:rsidRPr="00CF143C">
        <w:rPr>
          <w:rFonts w:eastAsia="Lucida Sans Unicode"/>
          <w:color w:val="262626"/>
          <w:sz w:val="22"/>
          <w:szCs w:val="22"/>
          <w:lang w:eastAsia="ar-SA"/>
        </w:rPr>
        <w:t>3.2. Прием и регистрация заявления и приложенных к нему документов.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7" w:name="sub_54"/>
      <w:bookmarkEnd w:id="26"/>
      <w:r w:rsidRPr="00CF143C">
        <w:rPr>
          <w:rFonts w:eastAsia="Lucida Sans Unicode"/>
          <w:color w:val="262626"/>
          <w:sz w:val="22"/>
          <w:szCs w:val="22"/>
          <w:lang w:eastAsia="ar-SA"/>
        </w:rPr>
        <w:t>3.2.1. Основанием для начала административной процедуры является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поступление в Уполномоченный орган, заявления на предоставление муниципальной услуги (в том числе поступившего через многофункциональный центр) и приложенных к нему документов.</w:t>
      </w:r>
    </w:p>
    <w:p w:rsidR="00730CCE" w:rsidRPr="00CF143C" w:rsidRDefault="00730CCE" w:rsidP="00730CCE">
      <w:pPr>
        <w:widowControl w:val="0"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3.2.2. При обращении заявителя в многофункциональный центр за предоставлением муниципальной услуги работник многофункционального центра принимает документы от заявителя и передает в Уполномоченный орган.</w:t>
      </w:r>
    </w:p>
    <w:p w:rsidR="00730CCE" w:rsidRPr="00CF143C" w:rsidRDefault="00730CCE" w:rsidP="00730CCE">
      <w:pPr>
        <w:widowControl w:val="0"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Порядок, сроки приема и регистрации обращения, а также выдача заявителю результата предоставления муниципальной услуги определяются в соответствии с соглашением о взаимодействии с Уполномоченным органом, регламентом деятельности многофункционального центра.</w:t>
      </w:r>
    </w:p>
    <w:p w:rsidR="00730CCE" w:rsidRPr="00CF143C" w:rsidRDefault="00730CCE" w:rsidP="00730CCE">
      <w:pPr>
        <w:widowControl w:val="0"/>
        <w:tabs>
          <w:tab w:val="left" w:pos="1320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3.2.3. При личном обращении заявителя работник многофункционального центра, осуществляющий прием документов, проверяет комплектность представленного в соответствии с пунктом 2.6. настоящего административного регламента пакета документов.</w:t>
      </w:r>
    </w:p>
    <w:p w:rsidR="00730CCE" w:rsidRPr="00CF143C" w:rsidRDefault="00730CCE" w:rsidP="00730CCE">
      <w:pPr>
        <w:widowControl w:val="0"/>
        <w:tabs>
          <w:tab w:val="left" w:pos="1320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При поступлении заявления и прилагаемых к нему документов в многофункциональный центр, работник многофункционального центра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bookmarkEnd w:id="27"/>
    <w:p w:rsidR="00730CCE" w:rsidRPr="00CF143C" w:rsidRDefault="00730CCE" w:rsidP="00730CCE">
      <w:pPr>
        <w:widowControl w:val="0"/>
        <w:tabs>
          <w:tab w:val="left" w:pos="1320"/>
        </w:tabs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</w:t>
      </w:r>
      <w:bookmarkStart w:id="28" w:name="sub_55"/>
      <w:r w:rsidRPr="00CF143C">
        <w:rPr>
          <w:rFonts w:eastAsia="Lucida Sans Unicode"/>
          <w:color w:val="262626"/>
          <w:sz w:val="22"/>
          <w:szCs w:val="22"/>
          <w:lang w:eastAsia="ar-SA"/>
        </w:rPr>
        <w:t>.2.4.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29" w:name="sub_56"/>
      <w:bookmarkEnd w:id="28"/>
      <w:r w:rsidRPr="00CF143C">
        <w:rPr>
          <w:rFonts w:eastAsia="Lucida Sans Unicode"/>
          <w:color w:val="262626"/>
          <w:sz w:val="22"/>
          <w:szCs w:val="22"/>
          <w:lang w:eastAsia="ar-SA"/>
        </w:rPr>
        <w:t>3.2.5.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bookmarkEnd w:id="29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9" w:anchor="P72%23P72" w:history="1">
        <w:r w:rsidRPr="00CF143C">
          <w:rPr>
            <w:color w:val="262626"/>
            <w:sz w:val="22"/>
            <w:szCs w:val="22"/>
            <w:u w:val="single"/>
            <w:lang/>
          </w:rPr>
          <w:t>пунктами 2.6</w:t>
        </w:r>
      </w:hyperlink>
      <w:r w:rsidRPr="00CF143C">
        <w:rPr>
          <w:color w:val="262626"/>
          <w:sz w:val="22"/>
          <w:szCs w:val="22"/>
          <w:lang w:eastAsia="ar-SA"/>
        </w:rPr>
        <w:t xml:space="preserve"> - </w:t>
      </w:r>
      <w:hyperlink r:id="rId20" w:anchor="P88%23P88" w:history="1">
        <w:r w:rsidRPr="00CF143C">
          <w:rPr>
            <w:color w:val="262626"/>
            <w:sz w:val="22"/>
            <w:szCs w:val="22"/>
            <w:u w:val="single"/>
            <w:lang/>
          </w:rPr>
          <w:t>2.7</w:t>
        </w:r>
      </w:hyperlink>
      <w:r w:rsidRPr="00CF143C">
        <w:rPr>
          <w:color w:val="262626"/>
          <w:sz w:val="22"/>
          <w:szCs w:val="22"/>
          <w:lang w:eastAsia="ar-SA"/>
        </w:rPr>
        <w:t xml:space="preserve"> Административного регламента.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Обращения, поступившие по электронной почте, через многофункциональный центр ежедневно распечатываются и оформляются специалистом, ответственным за прием и регистрацию документов, для рассмотрения руководителем Уполномоченного органа в установленном порядке как обычные письменные обращения. Специалист, ответственный за прием и регистрацию заявления, в течение 3 рабочих дней со дня поступления такого заявления проводит проверку документов.  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0" w:name="sub_63"/>
      <w:r w:rsidRPr="00CF143C">
        <w:rPr>
          <w:rFonts w:eastAsia="Lucida Sans Unicode"/>
          <w:color w:val="262626"/>
          <w:sz w:val="22"/>
          <w:szCs w:val="22"/>
          <w:lang w:eastAsia="ar-SA"/>
        </w:rPr>
        <w:t>3.3. Рассмотрение заявления и документов, принятие и направление заявителю решения.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1" w:name="sub_60"/>
      <w:bookmarkEnd w:id="30"/>
      <w:r w:rsidRPr="00CF143C">
        <w:rPr>
          <w:rFonts w:eastAsia="Lucida Sans Unicode"/>
          <w:color w:val="262626"/>
          <w:sz w:val="22"/>
          <w:szCs w:val="22"/>
          <w:lang w:eastAsia="ar-SA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2" w:name="sub_61"/>
      <w:bookmarkEnd w:id="31"/>
      <w:r w:rsidRPr="00CF143C">
        <w:rPr>
          <w:rFonts w:eastAsia="Lucida Sans Unicode"/>
          <w:color w:val="262626"/>
          <w:sz w:val="22"/>
          <w:szCs w:val="22"/>
          <w:lang w:eastAsia="ar-SA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3" w:name="sub_62"/>
      <w:bookmarkEnd w:id="32"/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33"/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Ответ на обращение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</w:t>
      </w:r>
      <w:bookmarkStart w:id="34" w:name="sub_64"/>
      <w:r w:rsidRPr="00CF143C">
        <w:rPr>
          <w:rFonts w:eastAsia="Lucida Sans Unicode"/>
          <w:color w:val="262626"/>
          <w:sz w:val="22"/>
          <w:szCs w:val="22"/>
          <w:lang w:eastAsia="ar-SA"/>
        </w:rPr>
        <w:t>ному в обращении.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3.4. Срок исполнения муниципальной услуги.</w:t>
      </w:r>
    </w:p>
    <w:bookmarkEnd w:id="34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Срок исполнения административной процедуры составляет два месяца с даты поступления заявления. По решению руководителя (заместителя руководителя) Уполномоченного органа, указанный срок может быть продлен, но не более чем на один месяц.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5" w:name="sub_67"/>
      <w:r w:rsidRPr="00CF143C">
        <w:rPr>
          <w:rFonts w:eastAsia="Lucida Sans Unicode"/>
          <w:color w:val="262626"/>
          <w:sz w:val="22"/>
          <w:szCs w:val="22"/>
          <w:lang w:eastAsia="ar-SA"/>
        </w:rPr>
        <w:t>3.5. Результатом административной процедуры является: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6" w:name="sub_65"/>
      <w:bookmarkEnd w:id="35"/>
      <w:r w:rsidRPr="00CF143C">
        <w:rPr>
          <w:rFonts w:eastAsia="Lucida Sans Unicode"/>
          <w:color w:val="262626"/>
          <w:sz w:val="22"/>
          <w:szCs w:val="22"/>
          <w:lang w:eastAsia="ar-SA"/>
        </w:rPr>
        <w:t>1) направление или передача решения Уполномоченного органа о даче письменных разъяснений по вопросам применения муниципальных правовых актов о местных налогах и сборах;</w:t>
      </w:r>
    </w:p>
    <w:p w:rsidR="00730CCE" w:rsidRPr="00CF143C" w:rsidRDefault="00730CCE" w:rsidP="00730CCE">
      <w:pPr>
        <w:widowControl w:val="0"/>
        <w:tabs>
          <w:tab w:val="left" w:pos="2340"/>
        </w:tabs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7" w:name="sub_66"/>
      <w:bookmarkEnd w:id="36"/>
      <w:r w:rsidRPr="00CF143C">
        <w:rPr>
          <w:rFonts w:eastAsia="Lucida Sans Unicode"/>
          <w:color w:val="262626"/>
          <w:sz w:val="22"/>
          <w:szCs w:val="22"/>
          <w:lang w:eastAsia="ar-SA"/>
        </w:rPr>
        <w:t>2) направление или передача решения Уполномоченного органа об отказе в даче письменных разъяснений по вопросам применения муниципальных правовых актов о местных налогах и сборах.</w:t>
      </w:r>
    </w:p>
    <w:bookmarkEnd w:id="37"/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>IV. Формы контроля за исполнением административного регламента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нормативных правовых актов Российской Федерации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устанавливающих требования к предоставлению муниципальной услуги.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autoSpaceDE w:val="0"/>
        <w:spacing w:before="108" w:after="108" w:line="240" w:lineRule="auto"/>
        <w:ind w:left="-284" w:firstLine="426"/>
        <w:jc w:val="center"/>
        <w:rPr>
          <w:rFonts w:eastAsia="Lucida Sans Unicode"/>
          <w:color w:val="262626"/>
          <w:sz w:val="22"/>
          <w:szCs w:val="22"/>
          <w:lang w:eastAsia="ar-SA"/>
        </w:rPr>
      </w:pPr>
      <w:bookmarkStart w:id="38" w:name="sub_106"/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</w:t>
      </w:r>
      <w:proofErr w:type="gramStart"/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 xml:space="preserve">лиц,   </w:t>
      </w:r>
      <w:proofErr w:type="gramEnd"/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>муниципальных служащих, работников</w:t>
      </w:r>
    </w:p>
    <w:bookmarkEnd w:id="38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39" w:name="sub_76"/>
      <w:r w:rsidRPr="00CF143C">
        <w:rPr>
          <w:rFonts w:eastAsia="Lucida Sans Unicode"/>
          <w:color w:val="262626"/>
          <w:sz w:val="22"/>
          <w:szCs w:val="22"/>
          <w:lang w:eastAsia="ar-SA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bookmarkEnd w:id="39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0" w:name="sub_84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5.2. Предметом досудебного (внесудебного) обжалования могут быть решения (действия, бездействие),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1" w:name="sub_77"/>
      <w:bookmarkEnd w:id="40"/>
      <w:r w:rsidRPr="00CF143C">
        <w:rPr>
          <w:rFonts w:eastAsia="Lucida Sans Unicode"/>
          <w:color w:val="262626"/>
          <w:sz w:val="22"/>
          <w:szCs w:val="22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2" w:name="sub_78"/>
      <w:bookmarkEnd w:id="41"/>
      <w:r w:rsidRPr="00CF143C">
        <w:rPr>
          <w:rFonts w:eastAsia="Lucida Sans Unicode"/>
          <w:color w:val="262626"/>
          <w:sz w:val="22"/>
          <w:szCs w:val="22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3" w:name="sub_79"/>
      <w:bookmarkEnd w:id="42"/>
      <w:r w:rsidRPr="00CF143C">
        <w:rPr>
          <w:rFonts w:eastAsia="Lucida Sans Unicode"/>
          <w:color w:val="262626"/>
          <w:sz w:val="22"/>
          <w:szCs w:val="22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муниципальными правовыми актами муниципального образования;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4" w:name="sub_80"/>
      <w:bookmarkEnd w:id="43"/>
      <w:r w:rsidRPr="00CF143C">
        <w:rPr>
          <w:rFonts w:eastAsia="Lucida Sans Unicode"/>
          <w:color w:val="262626"/>
          <w:sz w:val="22"/>
          <w:szCs w:val="22"/>
          <w:lang w:eastAsia="ar-SA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образования, для предоставления муниципальной услуги;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5" w:name="sub_81"/>
      <w:bookmarkEnd w:id="44"/>
      <w:r w:rsidRPr="00CF143C">
        <w:rPr>
          <w:rFonts w:eastAsia="Lucida Sans Unicode"/>
          <w:color w:val="262626"/>
          <w:sz w:val="22"/>
          <w:szCs w:val="22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муниципального образовании.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6" w:name="sub_82"/>
      <w:bookmarkEnd w:id="45"/>
      <w:r w:rsidRPr="00CF143C">
        <w:rPr>
          <w:rFonts w:eastAsia="Lucida Sans Unicode"/>
          <w:color w:val="262626"/>
          <w:sz w:val="22"/>
          <w:szCs w:val="22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7" w:name="sub_83"/>
      <w:bookmarkEnd w:id="46"/>
      <w:r w:rsidRPr="00CF143C">
        <w:rPr>
          <w:rFonts w:eastAsia="Lucida Sans Unicode"/>
          <w:color w:val="262626"/>
          <w:sz w:val="22"/>
          <w:szCs w:val="22"/>
          <w:lang w:eastAsia="ar-SA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bookmarkEnd w:id="47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8" w:name="sub_85"/>
      <w:r w:rsidRPr="00CF143C">
        <w:rPr>
          <w:rFonts w:eastAsia="Lucida Sans Unicode"/>
          <w:color w:val="262626"/>
          <w:sz w:val="22"/>
          <w:szCs w:val="22"/>
          <w:lang w:eastAsia="ar-SA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орган, в многофункциональный центр.</w:t>
      </w:r>
    </w:p>
    <w:bookmarkEnd w:id="48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Жалоба подается в письменной форме на бумажном носителе, в электронной форме в Уполномоченный орган или многофункциональный центр.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49" w:name="sub_86"/>
      <w:r w:rsidRPr="00CF143C">
        <w:rPr>
          <w:rFonts w:eastAsia="Lucida Sans Unicode"/>
          <w:color w:val="262626"/>
          <w:sz w:val="22"/>
          <w:szCs w:val="22"/>
          <w:lang w:eastAsia="ar-SA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0" w:name="sub_91"/>
      <w:bookmarkEnd w:id="49"/>
      <w:r w:rsidRPr="00CF143C">
        <w:rPr>
          <w:rFonts w:eastAsia="Lucida Sans Unicode"/>
          <w:color w:val="262626"/>
          <w:sz w:val="22"/>
          <w:szCs w:val="22"/>
          <w:lang w:eastAsia="ar-SA"/>
        </w:rPr>
        <w:t>5.5. Жалоба должна содержать: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1" w:name="sub_87"/>
      <w:bookmarkEnd w:id="50"/>
      <w:r w:rsidRPr="00CF143C">
        <w:rPr>
          <w:rFonts w:eastAsia="Lucida Sans Unicode"/>
          <w:color w:val="262626"/>
          <w:sz w:val="22"/>
          <w:szCs w:val="22"/>
          <w:lang w:eastAsia="ar-SA"/>
        </w:rPr>
        <w:t>1) наименование Уполномоченного органа, должностного лица Уполномоченного органа либо муниципального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2" w:name="sub_88"/>
      <w:bookmarkEnd w:id="51"/>
      <w:r w:rsidRPr="00CF143C">
        <w:rPr>
          <w:rFonts w:eastAsia="Lucida Sans Unicode"/>
          <w:color w:val="262626"/>
          <w:sz w:val="22"/>
          <w:szCs w:val="22"/>
          <w:lang w:eastAsia="ar-SA"/>
        </w:rPr>
        <w:t>2)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3" w:name="sub_89"/>
      <w:bookmarkEnd w:id="52"/>
      <w:r w:rsidRPr="00CF143C">
        <w:rPr>
          <w:rFonts w:eastAsia="Lucida Sans Unicode"/>
          <w:color w:val="262626"/>
          <w:sz w:val="22"/>
          <w:szCs w:val="22"/>
          <w:lang w:eastAsia="ar-SA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4" w:name="sub_90"/>
      <w:bookmarkEnd w:id="53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4) доводы, на основании которых заявитель не согласен с решением и действием (бездействием) </w:t>
      </w:r>
      <w:r w:rsidRPr="00CF143C">
        <w:rPr>
          <w:rFonts w:eastAsia="Lucida Sans Unicode"/>
          <w:color w:val="262626"/>
          <w:sz w:val="22"/>
          <w:szCs w:val="22"/>
          <w:lang w:eastAsia="ar-SA"/>
        </w:rPr>
        <w:lastRenderedPageBreak/>
        <w:t>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5" w:name="sub_92"/>
      <w:bookmarkEnd w:id="54"/>
      <w:r w:rsidRPr="00CF143C">
        <w:rPr>
          <w:rFonts w:eastAsia="Lucida Sans Unicode"/>
          <w:color w:val="262626"/>
          <w:sz w:val="22"/>
          <w:szCs w:val="22"/>
          <w:lang w:eastAsia="ar-SA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6" w:name="sub_93"/>
      <w:bookmarkEnd w:id="55"/>
      <w:r w:rsidRPr="00CF143C">
        <w:rPr>
          <w:rFonts w:eastAsia="Lucida Sans Unicode"/>
          <w:color w:val="262626"/>
          <w:sz w:val="22"/>
          <w:szCs w:val="22"/>
          <w:lang w:eastAsia="ar-SA"/>
        </w:rPr>
        <w:t>5.7. Жалоба, поступившая в Уполномоченный орган, многофункциональный центр, учредителю многофункционального центра, либо вышестоящий орган (при его наличии),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5.</w:t>
      </w:r>
      <w:proofErr w:type="gramStart"/>
      <w:r w:rsidRPr="00CF143C">
        <w:rPr>
          <w:rFonts w:eastAsia="Lucida Sans Unicode"/>
          <w:color w:val="262626"/>
          <w:sz w:val="22"/>
          <w:szCs w:val="22"/>
          <w:lang w:eastAsia="ar-SA"/>
        </w:rPr>
        <w:t>8.Жалоба</w:t>
      </w:r>
      <w:proofErr w:type="gramEnd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регистрируется в день ее поступления.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7" w:name="sub_96"/>
      <w:bookmarkEnd w:id="56"/>
      <w:r w:rsidRPr="00CF143C">
        <w:rPr>
          <w:rFonts w:eastAsia="Lucida Sans Unicode"/>
          <w:color w:val="262626"/>
          <w:sz w:val="22"/>
          <w:szCs w:val="22"/>
          <w:lang w:eastAsia="ar-SA"/>
        </w:rPr>
        <w:t>5.9. Случаи оставления жалобы без ответа: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8" w:name="sub_94"/>
      <w:bookmarkEnd w:id="57"/>
      <w:r w:rsidRPr="00CF143C">
        <w:rPr>
          <w:rFonts w:eastAsia="Lucida Sans Unicode"/>
          <w:color w:val="262626"/>
          <w:sz w:val="22"/>
          <w:szCs w:val="22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 Уполномоченного органа либо муниципального служащего, работника многофункционального центра, а также членов его семьи;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59" w:name="sub_95"/>
      <w:bookmarkEnd w:id="58"/>
      <w:r w:rsidRPr="00CF143C">
        <w:rPr>
          <w:rFonts w:eastAsia="Lucida Sans Unicode"/>
          <w:color w:val="262626"/>
          <w:sz w:val="22"/>
          <w:szCs w:val="22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59"/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0" w:name="sub_101"/>
      <w:r w:rsidRPr="00CF143C">
        <w:rPr>
          <w:rFonts w:eastAsia="Lucida Sans Unicode"/>
          <w:color w:val="262626"/>
          <w:sz w:val="22"/>
          <w:szCs w:val="22"/>
          <w:lang w:eastAsia="ar-SA"/>
        </w:rPr>
        <w:t>5.10. Случаи отказа в удовлетворении жалобы: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1" w:name="sub_97"/>
      <w:bookmarkEnd w:id="60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а) отсутствие нарушения порядка предоставления муниципальной услуги;         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2" w:name="sub_98"/>
      <w:bookmarkEnd w:id="61"/>
      <w:r w:rsidRPr="00CF143C">
        <w:rPr>
          <w:rFonts w:eastAsia="Lucida Sans Unicode"/>
          <w:color w:val="262626"/>
          <w:sz w:val="22"/>
          <w:szCs w:val="22"/>
          <w:lang w:eastAsia="ar-SA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3" w:name="sub_99"/>
      <w:bookmarkEnd w:id="62"/>
      <w:r w:rsidRPr="00CF143C">
        <w:rPr>
          <w:rFonts w:eastAsia="Lucida Sans Unicode"/>
          <w:color w:val="262626"/>
          <w:sz w:val="22"/>
          <w:szCs w:val="22"/>
          <w:lang w:eastAsia="ar-SA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4" w:name="sub_100"/>
      <w:bookmarkEnd w:id="63"/>
      <w:r w:rsidRPr="00CF143C">
        <w:rPr>
          <w:rFonts w:eastAsia="Lucida Sans Unicode"/>
          <w:color w:val="262626"/>
          <w:sz w:val="22"/>
          <w:szCs w:val="22"/>
          <w:lang w:eastAsia="ar-SA"/>
        </w:rPr>
        <w:t>г) наличие решения по жалобе, принятого ранее в отношении того же заявителя и по тому же предмету жалобы.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5" w:name="sub_104"/>
      <w:bookmarkEnd w:id="64"/>
      <w:r w:rsidRPr="00CF143C">
        <w:rPr>
          <w:rFonts w:eastAsia="Lucida Sans Unicode"/>
          <w:color w:val="262626"/>
          <w:sz w:val="22"/>
          <w:szCs w:val="22"/>
          <w:lang w:eastAsia="ar-SA"/>
        </w:rPr>
        <w:t>5.11. По результатам рассмотрения жалобы принимается одно из следующих решений: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6" w:name="sub_102"/>
      <w:bookmarkEnd w:id="65"/>
      <w:r w:rsidRPr="00CF143C">
        <w:rPr>
          <w:rFonts w:eastAsia="Lucida Sans Unicode"/>
          <w:color w:val="262626"/>
          <w:sz w:val="22"/>
          <w:szCs w:val="22"/>
          <w:lang w:eastAsia="ar-SA"/>
        </w:rPr>
        <w:t>1) об удовлетворении жалобы, в том числе в форме отмены принятого решения, исправления допущенных должностным лицом Уполномоченного органа либо муниципальным служащим, работником многофункционального центра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7" w:name="sub_103"/>
      <w:bookmarkEnd w:id="66"/>
      <w:r w:rsidRPr="00CF143C">
        <w:rPr>
          <w:rFonts w:eastAsia="Lucida Sans Unicode"/>
          <w:color w:val="262626"/>
          <w:sz w:val="22"/>
          <w:szCs w:val="22"/>
          <w:lang w:eastAsia="ar-SA"/>
        </w:rPr>
        <w:t>2) об отказе в удовлетворении жалобы.</w:t>
      </w:r>
    </w:p>
    <w:p w:rsidR="00730CCE" w:rsidRPr="00CF143C" w:rsidRDefault="00730CCE" w:rsidP="00730CC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color w:val="262626"/>
          <w:sz w:val="22"/>
          <w:szCs w:val="22"/>
          <w:lang w:eastAsia="ar-SA"/>
        </w:rPr>
      </w:pPr>
      <w:bookmarkStart w:id="68" w:name="sub_105"/>
      <w:bookmarkEnd w:id="67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5.12. Не позднее дня, следующего за днем принятия решения, указанного в </w:t>
      </w:r>
      <w:hyperlink w:anchor="sub_104" w:history="1">
        <w:r w:rsidRPr="00CF143C">
          <w:rPr>
            <w:rFonts w:eastAsia="Lucida Sans Unicode"/>
            <w:color w:val="262626"/>
            <w:sz w:val="22"/>
            <w:szCs w:val="22"/>
            <w:u w:val="single"/>
            <w:lang/>
          </w:rPr>
          <w:t>пункте 5.</w:t>
        </w:r>
      </w:hyperlink>
      <w:r w:rsidRPr="00CF143C">
        <w:rPr>
          <w:rFonts w:eastAsia="Lucida Sans Unicode"/>
          <w:color w:val="262626"/>
          <w:sz w:val="22"/>
          <w:szCs w:val="22"/>
          <w:lang w:eastAsia="ar-SA"/>
        </w:rPr>
        <w:t>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68"/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                                                                        </w:t>
      </w: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tabs>
          <w:tab w:val="left" w:pos="7770"/>
          <w:tab w:val="right" w:pos="9915"/>
        </w:tabs>
        <w:suppressAutoHyphens/>
        <w:autoSpaceDE w:val="0"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 xml:space="preserve">                                                                                                      Приложение 2</w:t>
      </w:r>
    </w:p>
    <w:p w:rsidR="00730CCE" w:rsidRPr="00CF143C" w:rsidRDefault="00730CCE" w:rsidP="00730CCE">
      <w:pPr>
        <w:suppressAutoHyphens/>
        <w:autoSpaceDE w:val="0"/>
        <w:spacing w:line="240" w:lineRule="auto"/>
        <w:ind w:left="-284" w:firstLine="426"/>
        <w:jc w:val="righ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к Административному регламенту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righ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b/>
          <w:bCs/>
          <w:color w:val="262626"/>
          <w:sz w:val="22"/>
          <w:szCs w:val="22"/>
          <w:lang w:eastAsia="ar-SA"/>
        </w:rPr>
        <w:t>форма заявления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right"/>
        <w:rPr>
          <w:rFonts w:eastAsia="Lucida Sans Unicode"/>
          <w:i/>
          <w:iCs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ab/>
        <w:t>В___________________________________________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righ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i/>
          <w:iCs/>
          <w:color w:val="262626"/>
          <w:sz w:val="22"/>
          <w:szCs w:val="22"/>
          <w:lang w:eastAsia="ar-SA"/>
        </w:rPr>
        <w:t>(указать наименование Уполномоченного органа)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right"/>
        <w:rPr>
          <w:rFonts w:eastAsia="Lucida Sans Unicode"/>
          <w:color w:val="262626"/>
          <w:sz w:val="22"/>
          <w:szCs w:val="22"/>
          <w:lang w:eastAsia="ar-SA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от __________________________________________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                        </w:t>
      </w:r>
      <w:r>
        <w:rPr>
          <w:color w:val="262626"/>
          <w:sz w:val="22"/>
          <w:szCs w:val="22"/>
          <w:lang w:eastAsia="ar-SA"/>
        </w:rPr>
        <w:t xml:space="preserve">                                                        </w:t>
      </w:r>
      <w:r w:rsidRPr="00CF143C">
        <w:rPr>
          <w:color w:val="262626"/>
          <w:sz w:val="22"/>
          <w:szCs w:val="22"/>
          <w:lang w:eastAsia="ar-SA"/>
        </w:rPr>
        <w:t xml:space="preserve"> (ФИО физического лица)       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righ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</w:t>
      </w:r>
      <w:r>
        <w:rPr>
          <w:color w:val="262626"/>
          <w:sz w:val="22"/>
          <w:szCs w:val="22"/>
          <w:lang w:eastAsia="ar-SA"/>
        </w:rPr>
        <w:t>_______________________________</w:t>
      </w:r>
      <w:r w:rsidRPr="00CF143C">
        <w:rPr>
          <w:color w:val="262626"/>
          <w:sz w:val="22"/>
          <w:szCs w:val="22"/>
          <w:lang w:eastAsia="ar-SA"/>
        </w:rPr>
        <w:t xml:space="preserve">___   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                                    </w:t>
      </w:r>
      <w:r>
        <w:rPr>
          <w:color w:val="262626"/>
          <w:sz w:val="22"/>
          <w:szCs w:val="22"/>
          <w:lang w:eastAsia="ar-SA"/>
        </w:rPr>
        <w:t xml:space="preserve">                                                </w:t>
      </w:r>
      <w:r w:rsidRPr="00CF143C">
        <w:rPr>
          <w:color w:val="262626"/>
          <w:sz w:val="22"/>
          <w:szCs w:val="22"/>
          <w:lang w:eastAsia="ar-SA"/>
        </w:rPr>
        <w:t xml:space="preserve"> (ФИО руководителя организации)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righ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lang w:eastAsia="ar-SA"/>
        </w:rPr>
      </w:pPr>
      <w:r>
        <w:rPr>
          <w:color w:val="262626"/>
          <w:sz w:val="22"/>
          <w:szCs w:val="22"/>
          <w:lang w:eastAsia="ar-SA"/>
        </w:rPr>
        <w:t xml:space="preserve">                                                                     </w:t>
      </w:r>
      <w:r w:rsidRPr="00CF143C">
        <w:rPr>
          <w:color w:val="262626"/>
          <w:sz w:val="22"/>
          <w:szCs w:val="22"/>
          <w:lang w:eastAsia="ar-SA"/>
        </w:rPr>
        <w:t>(адрес)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righ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</w:t>
      </w:r>
    </w:p>
    <w:p w:rsidR="00730CCE" w:rsidRPr="00CF143C" w:rsidRDefault="00730CCE" w:rsidP="00730CCE">
      <w:pPr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           </w:t>
      </w:r>
      <w:r>
        <w:rPr>
          <w:color w:val="262626"/>
          <w:sz w:val="22"/>
          <w:szCs w:val="22"/>
          <w:lang w:eastAsia="ar-SA"/>
        </w:rPr>
        <w:t xml:space="preserve">                                                                                                </w:t>
      </w:r>
      <w:r w:rsidRPr="00CF143C">
        <w:rPr>
          <w:color w:val="262626"/>
          <w:sz w:val="22"/>
          <w:szCs w:val="22"/>
          <w:lang w:eastAsia="ar-SA"/>
        </w:rPr>
        <w:t xml:space="preserve">  (контактный телефон)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rFonts w:eastAsia="Lucida Sans Unicode"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b/>
          <w:bCs/>
          <w:color w:val="262626"/>
          <w:sz w:val="22"/>
          <w:szCs w:val="22"/>
          <w:lang w:eastAsia="ar-SA"/>
        </w:rPr>
      </w:pPr>
      <w:r w:rsidRPr="00CF143C">
        <w:rPr>
          <w:b/>
          <w:bCs/>
          <w:color w:val="262626"/>
          <w:sz w:val="22"/>
          <w:szCs w:val="22"/>
          <w:lang w:eastAsia="ar-SA"/>
        </w:rPr>
        <w:t>ЗАЯВЛЕНИЕ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b/>
          <w:bCs/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b/>
          <w:bCs/>
          <w:color w:val="262626"/>
          <w:spacing w:val="-2"/>
          <w:sz w:val="22"/>
          <w:szCs w:val="22"/>
          <w:lang w:eastAsia="ar-SA"/>
        </w:rPr>
      </w:pPr>
      <w:r w:rsidRPr="00CF143C">
        <w:rPr>
          <w:b/>
          <w:bCs/>
          <w:color w:val="262626"/>
          <w:sz w:val="22"/>
          <w:szCs w:val="22"/>
          <w:lang w:eastAsia="ar-SA"/>
        </w:rPr>
        <w:t>по</w:t>
      </w:r>
      <w:r w:rsidRPr="00CF143C">
        <w:rPr>
          <w:b/>
          <w:bCs/>
          <w:color w:val="262626"/>
          <w:spacing w:val="8"/>
          <w:sz w:val="22"/>
          <w:szCs w:val="22"/>
          <w:lang w:eastAsia="ar-SA"/>
        </w:rPr>
        <w:t xml:space="preserve"> даче письменных </w:t>
      </w:r>
      <w:r w:rsidRPr="00CF143C">
        <w:rPr>
          <w:b/>
          <w:bCs/>
          <w:color w:val="262626"/>
          <w:spacing w:val="-2"/>
          <w:sz w:val="22"/>
          <w:szCs w:val="22"/>
          <w:lang w:eastAsia="ar-SA"/>
        </w:rPr>
        <w:t>разъяснений по вопросам применения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shd w:val="clear" w:color="auto" w:fill="FFFF00"/>
          <w:lang w:eastAsia="ar-SA"/>
        </w:rPr>
      </w:pPr>
      <w:r w:rsidRPr="00CF143C">
        <w:rPr>
          <w:b/>
          <w:bCs/>
          <w:color w:val="262626"/>
          <w:spacing w:val="-2"/>
          <w:sz w:val="22"/>
          <w:szCs w:val="22"/>
          <w:lang w:eastAsia="ar-SA"/>
        </w:rPr>
        <w:t xml:space="preserve">муниципальных правовых актов </w:t>
      </w:r>
      <w:proofErr w:type="gramStart"/>
      <w:r w:rsidRPr="00CF143C">
        <w:rPr>
          <w:b/>
          <w:bCs/>
          <w:color w:val="262626"/>
          <w:spacing w:val="-2"/>
          <w:sz w:val="22"/>
          <w:szCs w:val="22"/>
          <w:lang w:eastAsia="ar-SA"/>
        </w:rPr>
        <w:t>о  местных</w:t>
      </w:r>
      <w:proofErr w:type="gramEnd"/>
      <w:r w:rsidRPr="00CF143C">
        <w:rPr>
          <w:b/>
          <w:bCs/>
          <w:color w:val="262626"/>
          <w:spacing w:val="-2"/>
          <w:sz w:val="22"/>
          <w:szCs w:val="22"/>
          <w:lang w:eastAsia="ar-SA"/>
        </w:rPr>
        <w:t xml:space="preserve"> налогах и сборах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center"/>
        <w:rPr>
          <w:color w:val="262626"/>
          <w:sz w:val="22"/>
          <w:szCs w:val="22"/>
          <w:shd w:val="clear" w:color="auto" w:fill="FFFF00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ab/>
        <w:t>Прошу дать разъяснение по   вопросу__________________________________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_________________________________________________________________________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_________________________________________________________________________</w:t>
      </w:r>
    </w:p>
    <w:p w:rsidR="00730CCE" w:rsidRPr="00CF143C" w:rsidRDefault="00730CCE" w:rsidP="00730CCE">
      <w:pPr>
        <w:widowControl w:val="0"/>
        <w:suppressAutoHyphens/>
        <w:ind w:left="-284" w:firstLine="426"/>
        <w:jc w:val="left"/>
        <w:rPr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_________________________________________________________________________</w:t>
      </w:r>
    </w:p>
    <w:p w:rsidR="00730CCE" w:rsidRPr="00CF143C" w:rsidRDefault="00730CCE" w:rsidP="00730CCE">
      <w:pPr>
        <w:widowControl w:val="0"/>
        <w:suppressAutoHyphens/>
        <w:ind w:left="-284" w:firstLine="426"/>
        <w:jc w:val="left"/>
        <w:rPr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_________________________________________________________________________</w:t>
      </w:r>
    </w:p>
    <w:p w:rsidR="00730CCE" w:rsidRPr="00CF143C" w:rsidRDefault="00730CCE" w:rsidP="00730CCE">
      <w:pPr>
        <w:widowControl w:val="0"/>
        <w:suppressAutoHyphens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_________________________________________________________________________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shd w:val="clear" w:color="auto" w:fill="FFFF00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 xml:space="preserve">Заявитель: _____________________________________                                        </w:t>
      </w:r>
    </w:p>
    <w:p w:rsidR="00730CCE" w:rsidRPr="00CF143C" w:rsidRDefault="00730CCE" w:rsidP="00730CCE">
      <w:pPr>
        <w:widowControl w:val="0"/>
        <w:suppressAutoHyphens/>
        <w:spacing w:line="240" w:lineRule="auto"/>
        <w:ind w:left="-284" w:firstLine="426"/>
        <w:jc w:val="left"/>
        <w:rPr>
          <w:color w:val="262626"/>
          <w:sz w:val="22"/>
          <w:szCs w:val="22"/>
          <w:lang w:eastAsia="ar-SA"/>
        </w:rPr>
      </w:pPr>
      <w:r w:rsidRPr="00CF143C">
        <w:rPr>
          <w:color w:val="262626"/>
          <w:sz w:val="22"/>
          <w:szCs w:val="22"/>
          <w:lang w:eastAsia="ar-SA"/>
        </w:rPr>
        <w:t>(Ф.И.О., должность представителя (подпись)</w:t>
      </w:r>
    </w:p>
    <w:p w:rsidR="00730CCE" w:rsidRPr="00CF143C" w:rsidRDefault="00730CCE" w:rsidP="00730C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426"/>
        <w:jc w:val="left"/>
        <w:rPr>
          <w:b/>
          <w:bCs/>
          <w:color w:val="262626"/>
          <w:sz w:val="22"/>
          <w:szCs w:val="22"/>
        </w:rPr>
      </w:pPr>
      <w:r w:rsidRPr="00CF143C">
        <w:rPr>
          <w:rFonts w:eastAsia="Lucida Sans Unicode"/>
          <w:color w:val="262626"/>
          <w:sz w:val="22"/>
          <w:szCs w:val="22"/>
          <w:lang w:eastAsia="ar-SA"/>
        </w:rPr>
        <w:t>юридического лица; Ф.И.О. гражданина</w:t>
      </w:r>
    </w:p>
    <w:p w:rsidR="00A1022A" w:rsidRDefault="00A1022A"/>
    <w:sectPr w:rsidR="00A1022A" w:rsidSect="00730CC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177D9F"/>
    <w:rsid w:val="002B0437"/>
    <w:rsid w:val="00455BB4"/>
    <w:rsid w:val="00474B8A"/>
    <w:rsid w:val="004D5333"/>
    <w:rsid w:val="00697400"/>
    <w:rsid w:val="00730CCE"/>
    <w:rsid w:val="00783FA2"/>
    <w:rsid w:val="007C5B76"/>
    <w:rsid w:val="00823AEE"/>
    <w:rsid w:val="00A1022A"/>
    <w:rsid w:val="00B402D6"/>
    <w:rsid w:val="00B65EB1"/>
    <w:rsid w:val="00B94692"/>
    <w:rsid w:val="00C82CD2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70D"/>
  <w15:docId w15:val="{9C48E47C-9736-4B60-82DB-0F678B61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C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2" TargetMode="External"/><Relationship Id="rId13" Type="http://schemas.openxmlformats.org/officeDocument/2006/relationships/hyperlink" Target="consultantplus://offline/ref=88EED7C1C697517D7841349696251A89C77DAFB23D0FA83741BBFC0035i8EBE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88EED7C1C697517D7841349696251A89C77DAEB23C0FA83741BBFC0035i8EB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0" Type="http://schemas.openxmlformats.org/officeDocument/2006/relationships/hyperlink" Target="file:///C:\Users\1\Documents%20and%20Settings\&#1055;&#1088;&#1080;&#1077;&#1084;&#1085;&#1072;&#1103;\&#1056;&#1072;&#1073;&#1086;&#1095;&#1080;&#1081;%20&#1089;&#1090;&#1086;&#1083;\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88EED7C1C697517D7841349696251A89C472AFB53350FF3510EEF2i0E5E" TargetMode="External"/><Relationship Id="rId5" Type="http://schemas.openxmlformats.org/officeDocument/2006/relationships/hyperlink" Target="garantF1://10800200.342" TargetMode="External"/><Relationship Id="rId15" Type="http://schemas.openxmlformats.org/officeDocument/2006/relationships/hyperlink" Target="mailto:mosppobeda@yandex.ru" TargetMode="External"/><Relationship Id="rId10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19" Type="http://schemas.openxmlformats.org/officeDocument/2006/relationships/hyperlink" Target="file:///C:\Users\1\Documents%20and%20Settings\&#1055;&#1088;&#1080;&#1077;&#1084;&#1085;&#1072;&#1103;\&#1056;&#1072;&#1073;&#1086;&#1095;&#1080;&#1081;%20&#1089;&#1090;&#1086;&#1083;\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8EED7C1C697517D7841349696251A89C77DABB73B03A83741BBFC00358B66D66D6F5E4DEC2C8CFDi6E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2022-03-16T07:50:00Z</cp:lastPrinted>
  <dcterms:created xsi:type="dcterms:W3CDTF">2022-02-24T12:41:00Z</dcterms:created>
  <dcterms:modified xsi:type="dcterms:W3CDTF">2022-03-16T08:11:00Z</dcterms:modified>
</cp:coreProperties>
</file>